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52C2" w14:textId="77777777" w:rsidR="00A30967" w:rsidRPr="00F43DB8" w:rsidRDefault="00A30967" w:rsidP="00813847">
      <w:pPr>
        <w:pStyle w:val="Nagwek4"/>
        <w:jc w:val="right"/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</w:pPr>
      <w:r w:rsidRPr="00F43DB8"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  <w:t>Załącznik nr 7 do Umowy nr …………z dnia …………….</w:t>
      </w:r>
    </w:p>
    <w:p w14:paraId="3034E286" w14:textId="5FD3B90A" w:rsidR="00A30967" w:rsidRPr="00DE0B23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E306DE" w14:textId="40D112C0" w:rsidR="00A30967" w:rsidRPr="00DE0B23" w:rsidRDefault="00BD4488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DE0B23"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DE0B23" w:rsidRDefault="00A30967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1B6B01F8" w14:textId="0DBB0529" w:rsidR="00263E5C" w:rsidRPr="00DE0B23" w:rsidRDefault="00A30967" w:rsidP="00A8370F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E0B23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73374F06" w14:textId="77777777" w:rsidR="00263E5C" w:rsidRPr="00DE0B23" w:rsidRDefault="00263E5C" w:rsidP="00A8370F">
      <w:pPr>
        <w:pStyle w:val="Nagwek1"/>
        <w:numPr>
          <w:ilvl w:val="1"/>
          <w:numId w:val="49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Zarządzanie Umową</w:t>
      </w:r>
    </w:p>
    <w:p w14:paraId="2BDF8168" w14:textId="06EDA562" w:rsidR="00263E5C" w:rsidRPr="00DE0B23" w:rsidRDefault="00263E5C" w:rsidP="00A8370F">
      <w:pPr>
        <w:pStyle w:val="Akapitzlist"/>
        <w:numPr>
          <w:ilvl w:val="0"/>
          <w:numId w:val="51"/>
        </w:numPr>
        <w:spacing w:line="360" w:lineRule="auto"/>
        <w:ind w:left="851" w:hanging="284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odpowiedzialny jest za zarządzanie i koordynację prac zespołu Wykonawcy oraz koordynację współdziałania swojego zespołu z zespołem Zamawiającego w realizacji zobowiązań umownych. Dobór metod i technik pracy właściwych dla efektywnej realizacji przedmiotu zamówienia leży po stronie Wykonawcy, przy czym podlega on akceptacji Zamawiającego.</w:t>
      </w:r>
    </w:p>
    <w:p w14:paraId="65EE64B6" w14:textId="7364931C" w:rsidR="00741002" w:rsidRPr="00DE0B23" w:rsidRDefault="00741002" w:rsidP="00A8370F">
      <w:pPr>
        <w:pStyle w:val="Akapitzlist"/>
        <w:numPr>
          <w:ilvl w:val="0"/>
          <w:numId w:val="51"/>
        </w:numPr>
        <w:spacing w:line="360" w:lineRule="auto"/>
        <w:ind w:left="851" w:hanging="284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wyraża zgodę </w:t>
      </w:r>
      <w:r w:rsidR="00BC4B13" w:rsidRPr="00DE0B23">
        <w:rPr>
          <w:sz w:val="20"/>
          <w:szCs w:val="20"/>
        </w:rPr>
        <w:t xml:space="preserve">Zamawiającego na utrwalanie wszelkich spotka z Wykonawcą o ile Zmawiający wyrazi taką wolę </w:t>
      </w:r>
    </w:p>
    <w:p w14:paraId="38743FBC" w14:textId="63A7D262" w:rsidR="00263E5C" w:rsidRPr="00DE0B23" w:rsidRDefault="00263E5C" w:rsidP="00A8370F">
      <w:pPr>
        <w:pStyle w:val="Akapitzlist"/>
        <w:numPr>
          <w:ilvl w:val="0"/>
          <w:numId w:val="51"/>
        </w:numPr>
        <w:spacing w:line="360" w:lineRule="auto"/>
        <w:ind w:left="851" w:hanging="284"/>
        <w:contextualSpacing/>
        <w:jc w:val="both"/>
        <w:rPr>
          <w:bCs/>
          <w:sz w:val="20"/>
          <w:szCs w:val="20"/>
        </w:rPr>
      </w:pPr>
      <w:r w:rsidRPr="00DE0B23">
        <w:rPr>
          <w:sz w:val="20"/>
          <w:szCs w:val="20"/>
        </w:rPr>
        <w:t xml:space="preserve">Wykonawca zobowiązany jest do realizacji prac inicjujących projekt obejmujących </w:t>
      </w:r>
      <w:r w:rsidRPr="00DE0B23">
        <w:rPr>
          <w:bCs/>
          <w:sz w:val="20"/>
          <w:szCs w:val="20"/>
          <w:lang w:val="x-none"/>
        </w:rPr>
        <w:t>co najmniej</w:t>
      </w:r>
      <w:r w:rsidRPr="00DE0B23">
        <w:rPr>
          <w:sz w:val="20"/>
          <w:szCs w:val="20"/>
        </w:rPr>
        <w:t xml:space="preserve"> organizację </w:t>
      </w:r>
      <w:r w:rsidRPr="00DE0B23">
        <w:rPr>
          <w:sz w:val="20"/>
          <w:szCs w:val="20"/>
          <w:lang w:val="x-none"/>
        </w:rPr>
        <w:t>spotkani</w:t>
      </w:r>
      <w:r w:rsidRPr="00DE0B23">
        <w:rPr>
          <w:sz w:val="20"/>
          <w:szCs w:val="20"/>
        </w:rPr>
        <w:t>a</w:t>
      </w:r>
      <w:r w:rsidRPr="00DE0B23">
        <w:rPr>
          <w:sz w:val="20"/>
          <w:szCs w:val="20"/>
          <w:lang w:val="x-none"/>
        </w:rPr>
        <w:t xml:space="preserve"> </w:t>
      </w:r>
      <w:r w:rsidRPr="00DE0B23">
        <w:rPr>
          <w:bCs/>
          <w:sz w:val="20"/>
          <w:szCs w:val="20"/>
          <w:lang w:val="x-none"/>
        </w:rPr>
        <w:t>otwierające</w:t>
      </w:r>
      <w:r w:rsidRPr="00DE0B23">
        <w:rPr>
          <w:bCs/>
          <w:sz w:val="20"/>
          <w:szCs w:val="20"/>
        </w:rPr>
        <w:t xml:space="preserve">go </w:t>
      </w:r>
      <w:r w:rsidRPr="00DE0B23">
        <w:rPr>
          <w:bCs/>
          <w:sz w:val="20"/>
          <w:szCs w:val="20"/>
          <w:lang w:val="x-none"/>
        </w:rPr>
        <w:t>projekt</w:t>
      </w:r>
      <w:r w:rsidRPr="00DE0B23">
        <w:rPr>
          <w:sz w:val="20"/>
          <w:szCs w:val="20"/>
          <w:lang w:val="x-none"/>
        </w:rPr>
        <w:t xml:space="preserve"> w siedzibie Zamawiającego w terminie nie późniejszym niż </w:t>
      </w:r>
      <w:r w:rsidR="00741002" w:rsidRPr="00DE0B23">
        <w:rPr>
          <w:bCs/>
          <w:sz w:val="20"/>
          <w:szCs w:val="20"/>
        </w:rPr>
        <w:t>21</w:t>
      </w:r>
      <w:r w:rsidRPr="00DE0B23">
        <w:rPr>
          <w:sz w:val="20"/>
          <w:szCs w:val="20"/>
          <w:lang w:val="x-none"/>
        </w:rPr>
        <w:t xml:space="preserve"> dni</w:t>
      </w:r>
      <w:r w:rsidRPr="00DE0B23">
        <w:rPr>
          <w:sz w:val="20"/>
          <w:szCs w:val="20"/>
        </w:rPr>
        <w:t xml:space="preserve"> kalendarzowych</w:t>
      </w:r>
      <w:r w:rsidRPr="00DE0B23">
        <w:rPr>
          <w:sz w:val="20"/>
          <w:szCs w:val="20"/>
          <w:lang w:val="x-none"/>
        </w:rPr>
        <w:t xml:space="preserve"> od </w:t>
      </w:r>
      <w:r w:rsidRPr="00DE0B23">
        <w:rPr>
          <w:sz w:val="20"/>
          <w:szCs w:val="20"/>
        </w:rPr>
        <w:t xml:space="preserve">zawarcia </w:t>
      </w:r>
      <w:r w:rsidRPr="00DE0B23">
        <w:rPr>
          <w:sz w:val="20"/>
          <w:szCs w:val="20"/>
          <w:lang w:val="x-none"/>
        </w:rPr>
        <w:t xml:space="preserve"> Umowy</w:t>
      </w:r>
      <w:r w:rsidRPr="00DE0B23">
        <w:rPr>
          <w:bCs/>
          <w:sz w:val="20"/>
          <w:szCs w:val="20"/>
          <w:lang w:val="x-none"/>
        </w:rPr>
        <w:t xml:space="preserve"> – celem spotkania jest dokonanie niezbędnych uzgodnień realizacyjnych</w:t>
      </w:r>
      <w:r w:rsidRPr="00DE0B23">
        <w:rPr>
          <w:bCs/>
          <w:sz w:val="20"/>
          <w:szCs w:val="20"/>
        </w:rPr>
        <w:t>. W trakcie spotkania inicjującego przedstawi co najmniej:</w:t>
      </w:r>
    </w:p>
    <w:p w14:paraId="5EBDD7AD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skład personelu kluczowego do realizacji Umowy,</w:t>
      </w:r>
    </w:p>
    <w:p w14:paraId="3407F385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opis struktury organizacyjnej zespołu Wykonawcy,</w:t>
      </w:r>
    </w:p>
    <w:p w14:paraId="30160FD5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plan komunikacji pomiędzy stronami, zawierający kanały komunikacji oraz wykaz osób do kontaktu w poszczególnych zakresach tematycznych,</w:t>
      </w:r>
    </w:p>
    <w:p w14:paraId="596A220A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wymagania względem Wykonawcy,</w:t>
      </w:r>
    </w:p>
    <w:p w14:paraId="57A8B44C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harmonogram realizacji prac objętych rygorem terminu,</w:t>
      </w:r>
    </w:p>
    <w:p w14:paraId="7E199934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zagadnienia do ustalenia pomiędzy stronami,</w:t>
      </w:r>
    </w:p>
    <w:p w14:paraId="371758AD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sposób realizacji kluczowych elementów umowy (monitorowanie, modyfikacje, wdrożenie zmian, zarządzanie jakością, testowanie, dokumentacja),</w:t>
      </w:r>
    </w:p>
    <w:p w14:paraId="15B1B732" w14:textId="77777777" w:rsidR="00263E5C" w:rsidRPr="00DE0B23" w:rsidRDefault="00263E5C" w:rsidP="00A8370F">
      <w:pPr>
        <w:pStyle w:val="Akapitzlist"/>
        <w:numPr>
          <w:ilvl w:val="0"/>
          <w:numId w:val="52"/>
        </w:numPr>
        <w:spacing w:line="360" w:lineRule="auto"/>
        <w:ind w:left="1418" w:hanging="284"/>
        <w:contextualSpacing/>
        <w:jc w:val="both"/>
        <w:rPr>
          <w:bCs/>
          <w:sz w:val="20"/>
          <w:szCs w:val="20"/>
        </w:rPr>
      </w:pPr>
      <w:r w:rsidRPr="00DE0B23">
        <w:rPr>
          <w:bCs/>
          <w:sz w:val="20"/>
          <w:szCs w:val="20"/>
        </w:rPr>
        <w:t>pytania do Zamawiającego.</w:t>
      </w:r>
    </w:p>
    <w:p w14:paraId="5DCDC48A" w14:textId="398E7400" w:rsidR="00263E5C" w:rsidRPr="00DE0B23" w:rsidRDefault="00263E5C" w:rsidP="00A8370F">
      <w:pPr>
        <w:pStyle w:val="Akapitzlist"/>
        <w:spacing w:before="240" w:line="360" w:lineRule="auto"/>
        <w:ind w:left="851" w:hanging="284"/>
        <w:jc w:val="both"/>
        <w:rPr>
          <w:sz w:val="20"/>
          <w:szCs w:val="20"/>
          <w:shd w:val="clear" w:color="auto" w:fill="FFFFFF"/>
          <w:lang w:val="x-none" w:eastAsia="x-none"/>
        </w:rPr>
      </w:pPr>
      <w:r w:rsidRPr="00DE0B23">
        <w:rPr>
          <w:sz w:val="20"/>
          <w:szCs w:val="20"/>
          <w:shd w:val="clear" w:color="auto" w:fill="FFFFFF"/>
          <w:lang w:eastAsia="x-none"/>
        </w:rPr>
        <w:t>Wykonawca sporządzi i przedstawi Zamawiającemu w terminie 2 Dni roboczych notatkę</w:t>
      </w:r>
      <w:r w:rsidR="00C2383E" w:rsidRPr="00DE0B23">
        <w:rPr>
          <w:sz w:val="20"/>
          <w:szCs w:val="20"/>
          <w:shd w:val="clear" w:color="auto" w:fill="FFFFFF"/>
          <w:lang w:eastAsia="x-none"/>
        </w:rPr>
        <w:t xml:space="preserve"> </w:t>
      </w:r>
      <w:r w:rsidRPr="00DE0B23">
        <w:rPr>
          <w:sz w:val="20"/>
          <w:szCs w:val="20"/>
          <w:shd w:val="clear" w:color="auto" w:fill="FFFFFF"/>
          <w:lang w:eastAsia="x-none"/>
        </w:rPr>
        <w:t xml:space="preserve">ze spotkania inicjującego </w:t>
      </w:r>
      <w:r w:rsidRPr="00DE0B23">
        <w:rPr>
          <w:sz w:val="20"/>
          <w:szCs w:val="20"/>
        </w:rPr>
        <w:t>(notatk</w:t>
      </w:r>
      <w:r w:rsidR="00741002" w:rsidRPr="00DE0B23">
        <w:rPr>
          <w:sz w:val="20"/>
          <w:szCs w:val="20"/>
        </w:rPr>
        <w:t xml:space="preserve">i ze spotkań </w:t>
      </w:r>
      <w:r w:rsidRPr="00DE0B23">
        <w:rPr>
          <w:sz w:val="20"/>
          <w:szCs w:val="20"/>
        </w:rPr>
        <w:t xml:space="preserve"> powinna być utrwalona w </w:t>
      </w:r>
      <w:r w:rsidR="00741002" w:rsidRPr="00DE0B23">
        <w:rPr>
          <w:sz w:val="20"/>
          <w:szCs w:val="20"/>
        </w:rPr>
        <w:t>narzędziu udostępnionym przez Zamawiającego</w:t>
      </w:r>
      <w:r w:rsidRPr="00DE0B23">
        <w:rPr>
          <w:sz w:val="20"/>
          <w:szCs w:val="20"/>
        </w:rPr>
        <w:t>). Jeżeli Umowa zostanie podpisana w okresie obowiązywania poprzedniej umowy utrzymaniowej na System przedstawiciele Wykonawcy są obowiązani uczestniczyć w spotkaniach związanych z transferem wiedzy realizowanym przez poprzedniego Wykonawcę na rzecz Zamawiającego.</w:t>
      </w:r>
    </w:p>
    <w:p w14:paraId="39F9D7FF" w14:textId="478390C0" w:rsidR="00263E5C" w:rsidRPr="00DE0B23" w:rsidRDefault="00263E5C" w:rsidP="00A8370F">
      <w:pPr>
        <w:pStyle w:val="Akapitzlist"/>
        <w:numPr>
          <w:ilvl w:val="0"/>
          <w:numId w:val="51"/>
        </w:numPr>
        <w:tabs>
          <w:tab w:val="left" w:pos="4820"/>
        </w:tabs>
        <w:spacing w:before="240" w:line="360" w:lineRule="auto"/>
        <w:ind w:left="851" w:hanging="284"/>
        <w:contextualSpacing/>
        <w:jc w:val="both"/>
        <w:rPr>
          <w:sz w:val="20"/>
          <w:szCs w:val="20"/>
          <w:shd w:val="clear" w:color="auto" w:fill="FFFFFF"/>
          <w:lang w:val="x-none" w:eastAsia="x-none"/>
        </w:rPr>
      </w:pPr>
      <w:r w:rsidRPr="00DE0B23">
        <w:rPr>
          <w:sz w:val="20"/>
          <w:szCs w:val="20"/>
        </w:rPr>
        <w:t xml:space="preserve">Wykonawca zobowiązany jest do organizowania cyklicznych spotkań przedstawicieli Personelu </w:t>
      </w:r>
      <w:r w:rsidR="00741002" w:rsidRPr="00DE0B23">
        <w:rPr>
          <w:sz w:val="20"/>
          <w:szCs w:val="20"/>
        </w:rPr>
        <w:t>Wykonawcy</w:t>
      </w:r>
      <w:r w:rsidRPr="00DE0B23">
        <w:rPr>
          <w:sz w:val="20"/>
          <w:szCs w:val="20"/>
        </w:rPr>
        <w:t xml:space="preserve"> z zespołem utrzymaniowym Zamawiającego (nie rzadziej niż raz na tydzień  w wymiarze 1-2h) w drodze wideokonferencji przy wykorzystaniu systemu udostępnionego w tym celu Wykonawcy przez Zamawiającego. O konieczności wyznaczenia spotkania oraz o terminie decyduje Zamawiający. Zamawiający wskazuje Wykonawcy </w:t>
      </w:r>
      <w:r w:rsidRPr="00DE0B23">
        <w:rPr>
          <w:sz w:val="20"/>
          <w:szCs w:val="20"/>
        </w:rPr>
        <w:lastRenderedPageBreak/>
        <w:t>członków Personelu Wykonawcy, którzy są zobowiązani do wzięcia udziału w danym spotkaniu.  Zamawiający może odstąpić od wyznaczenia spotkania. Wykonawca może wnioskować o wyznaczenie, odwołanie spotkania lub zmianę terminu. Wykonawca sporządzi i dostarczy Zamawiającemu w ciągu - 2 Dni roboczych notatkę ze spotkania cyklicznego.</w:t>
      </w:r>
    </w:p>
    <w:p w14:paraId="40E020C3" w14:textId="77777777" w:rsidR="00263E5C" w:rsidRPr="00DE0B23" w:rsidRDefault="00263E5C" w:rsidP="00A8370F">
      <w:pPr>
        <w:pStyle w:val="Akapitzlist"/>
        <w:numPr>
          <w:ilvl w:val="0"/>
          <w:numId w:val="51"/>
        </w:numPr>
        <w:spacing w:before="240" w:line="360" w:lineRule="auto"/>
        <w:ind w:left="851" w:hanging="284"/>
        <w:contextualSpacing/>
        <w:jc w:val="both"/>
        <w:rPr>
          <w:sz w:val="20"/>
          <w:szCs w:val="20"/>
          <w:shd w:val="clear" w:color="auto" w:fill="FFFFFF"/>
          <w:lang w:val="x-none" w:eastAsia="x-none"/>
        </w:rPr>
      </w:pPr>
      <w:r w:rsidRPr="00DE0B23">
        <w:rPr>
          <w:sz w:val="20"/>
          <w:szCs w:val="20"/>
          <w:shd w:val="clear" w:color="auto" w:fill="FFFFFF"/>
          <w:lang w:eastAsia="x-none"/>
        </w:rPr>
        <w:t>Na 9 miesięcy przed końcem Umowy Wykonawca przygotuje i przekaże Zamawiającemu szczegółową agendę zagadnień koniecznych do transferu wiedzy z poszczególnych obszarów utrzymania Systemu.</w:t>
      </w:r>
    </w:p>
    <w:p w14:paraId="7155AB7C" w14:textId="77777777" w:rsidR="00263E5C" w:rsidRPr="00DE0B23" w:rsidRDefault="00263E5C" w:rsidP="00A8370F">
      <w:pPr>
        <w:pStyle w:val="Akapitzlist"/>
        <w:numPr>
          <w:ilvl w:val="0"/>
          <w:numId w:val="51"/>
        </w:numPr>
        <w:spacing w:before="240" w:line="360" w:lineRule="auto"/>
        <w:ind w:left="851" w:hanging="284"/>
        <w:contextualSpacing/>
        <w:jc w:val="both"/>
        <w:rPr>
          <w:sz w:val="20"/>
          <w:szCs w:val="20"/>
          <w:shd w:val="clear" w:color="auto" w:fill="FFFFFF"/>
          <w:lang w:val="x-none" w:eastAsia="x-none"/>
        </w:rPr>
      </w:pPr>
      <w:r w:rsidRPr="00DE0B23">
        <w:rPr>
          <w:sz w:val="20"/>
          <w:szCs w:val="20"/>
        </w:rPr>
        <w:t>W ostatnim miesiącu trwania Umowy Wykonawca zobowiązany jest do transferu wiedzy Zamawiającemu lub wskazanemu przez niego podmiotowi, polegającego na:</w:t>
      </w:r>
    </w:p>
    <w:p w14:paraId="049A2336" w14:textId="675D720F" w:rsidR="00741002" w:rsidRPr="00DE0B23" w:rsidRDefault="00263E5C" w:rsidP="00A8370F">
      <w:pPr>
        <w:pStyle w:val="Akapitzlist"/>
        <w:numPr>
          <w:ilvl w:val="0"/>
          <w:numId w:val="50"/>
        </w:numPr>
        <w:spacing w:line="360" w:lineRule="auto"/>
        <w:ind w:left="1418" w:hanging="284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odbyciu maksymalnie dziesięciu spotkań w drodze wideokonferencji lub w siedzibie Zamawiającego (według wyboru Zamawiającego, przy czym w siedzibie Zamawiającego nie więcej niż cztery spotkania), w terminach wskazanych przez Zamawiającego, trwających według potrzeb Zamawiającego (nie dłużej jednak niż 8 godzin w ciągu dnia), z udziałem członków Personelu Podstawowego wskazanych przez Zamawiającego</w:t>
      </w:r>
      <w:r w:rsidR="00741002" w:rsidRPr="00DE0B23">
        <w:rPr>
          <w:sz w:val="20"/>
          <w:szCs w:val="20"/>
        </w:rPr>
        <w:t>,</w:t>
      </w:r>
      <w:r w:rsidRPr="00DE0B23">
        <w:rPr>
          <w:sz w:val="20"/>
          <w:szCs w:val="20"/>
        </w:rPr>
        <w:t>;</w:t>
      </w:r>
    </w:p>
    <w:p w14:paraId="72729822" w14:textId="77777777" w:rsidR="00263E5C" w:rsidRPr="00DE0B23" w:rsidRDefault="00263E5C" w:rsidP="00A8370F">
      <w:pPr>
        <w:pStyle w:val="Akapitzlist"/>
        <w:numPr>
          <w:ilvl w:val="0"/>
          <w:numId w:val="50"/>
        </w:numPr>
        <w:spacing w:line="360" w:lineRule="auto"/>
        <w:ind w:left="1418" w:hanging="284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udzielenia konsultacji i odpowiedzi na pytania lub zagadnienia przedstawione przez Zamawiającego lub przez wskazany przez niego podmiot, w terminie nie później niż dwóch Dni roboczych od dnia zgłoszenia za pośrednictwem wskazanego przez Zamawiającego kanału takiego żądania przez Zamawiającego lub wskazany przez niego podmiot.</w:t>
      </w:r>
    </w:p>
    <w:p w14:paraId="6D86FC5C" w14:textId="77777777" w:rsidR="002C308E" w:rsidRPr="00DE0B23" w:rsidRDefault="002C308E" w:rsidP="00A8370F">
      <w:pPr>
        <w:pStyle w:val="Nagwek1"/>
        <w:numPr>
          <w:ilvl w:val="1"/>
          <w:numId w:val="49"/>
        </w:numPr>
        <w:spacing w:line="360" w:lineRule="auto"/>
        <w:rPr>
          <w:rFonts w:ascii="Arial" w:hAnsi="Arial" w:cs="Arial"/>
          <w:sz w:val="20"/>
          <w:szCs w:val="20"/>
        </w:rPr>
      </w:pPr>
      <w:bookmarkStart w:id="2" w:name="_Toc82771208"/>
      <w:bookmarkStart w:id="3" w:name="_Toc84233387"/>
      <w:r w:rsidRPr="00DE0B23">
        <w:rPr>
          <w:rFonts w:ascii="Arial" w:hAnsi="Arial" w:cs="Arial"/>
          <w:sz w:val="20"/>
          <w:szCs w:val="20"/>
        </w:rPr>
        <w:t>Wymogi dotyczące bezpieczeństwa</w:t>
      </w:r>
      <w:bookmarkEnd w:id="2"/>
      <w:bookmarkEnd w:id="3"/>
    </w:p>
    <w:p w14:paraId="6E8C564C" w14:textId="77777777" w:rsidR="002C308E" w:rsidRPr="00DE0B23" w:rsidRDefault="002C308E" w:rsidP="00A8370F">
      <w:pPr>
        <w:pStyle w:val="Akapitzlist"/>
        <w:numPr>
          <w:ilvl w:val="0"/>
          <w:numId w:val="57"/>
        </w:numPr>
        <w:spacing w:line="360" w:lineRule="auto"/>
        <w:ind w:left="993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zapewnia wysokie bezpieczeństwo danych przetwarzanych w Systemie stosując się do poniższych wymagań:</w:t>
      </w:r>
    </w:p>
    <w:p w14:paraId="18D78BA3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ograniczanie dostępu do informacji (funkcjonalności zapewniające możliwość ograniczenia dostępu do Systemu),</w:t>
      </w:r>
    </w:p>
    <w:p w14:paraId="2014A098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procedury bezpiecznego logowania,</w:t>
      </w:r>
    </w:p>
    <w:p w14:paraId="5261996B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dokumentowanie procedur eksploatacyjnych (Dokumentacja systemu),</w:t>
      </w:r>
    </w:p>
    <w:p w14:paraId="0547928A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zarządzanie pojemnością (zapewnienie odpowiedniej wydajności Systemu i jej monitorowania),</w:t>
      </w:r>
    </w:p>
    <w:p w14:paraId="5394FDA1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zdarzeń (np. zapewnienie mechanizmów rejestrowania zdarzeń),</w:t>
      </w:r>
    </w:p>
    <w:p w14:paraId="15D2EAC0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informacji w dziennikach zdarzeń (funkcjonalność zabezpieczenia logów  Systemu),</w:t>
      </w:r>
    </w:p>
    <w:p w14:paraId="57847262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0F250102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synchronizacja zegarów,</w:t>
      </w:r>
    </w:p>
    <w:p w14:paraId="19A45051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4FA9FBCE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testowanie bezpieczeństwa Systemu,</w:t>
      </w:r>
    </w:p>
    <w:p w14:paraId="472DF982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ochrona danych testowych,</w:t>
      </w:r>
    </w:p>
    <w:p w14:paraId="49C9CABD" w14:textId="77777777" w:rsidR="002C308E" w:rsidRPr="00DE0B23" w:rsidRDefault="002C308E" w:rsidP="00A8370F">
      <w:pPr>
        <w:pStyle w:val="Akapitzlist"/>
        <w:numPr>
          <w:ilvl w:val="0"/>
          <w:numId w:val="56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DCBC665" w14:textId="3E8532DF" w:rsidR="002C308E" w:rsidRPr="00DE0B23" w:rsidRDefault="002C308E" w:rsidP="00A8370F">
      <w:pPr>
        <w:pStyle w:val="Akapitzlist"/>
        <w:numPr>
          <w:ilvl w:val="0"/>
          <w:numId w:val="57"/>
        </w:numPr>
        <w:spacing w:line="360" w:lineRule="auto"/>
        <w:ind w:left="1560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lub pokrycia kosztów naprawy (według wyboru Zamawiającego), na zasadach i w terminach wskazanych przez Zamawiającego.   </w:t>
      </w:r>
    </w:p>
    <w:p w14:paraId="13BD90EE" w14:textId="77777777" w:rsidR="00445AD7" w:rsidRPr="00DE0B23" w:rsidRDefault="00445AD7" w:rsidP="00A8370F">
      <w:pPr>
        <w:pStyle w:val="Akapitzlist"/>
        <w:numPr>
          <w:ilvl w:val="0"/>
          <w:numId w:val="57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Wykonawca zobowiązuje się do informowania bez zbędnej zwłoki Zamawiającego, w formie dokumentowej,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 w:rsidRPr="00DE0B23">
        <w:rPr>
          <w:sz w:val="20"/>
          <w:szCs w:val="20"/>
          <w:lang w:eastAsia="x-none"/>
        </w:rPr>
        <w:t>ryzyk</w:t>
      </w:r>
      <w:proofErr w:type="spellEnd"/>
      <w:r w:rsidRPr="00DE0B23">
        <w:rPr>
          <w:sz w:val="20"/>
          <w:szCs w:val="20"/>
          <w:lang w:eastAsia="x-none"/>
        </w:rPr>
        <w:t>.</w:t>
      </w:r>
    </w:p>
    <w:p w14:paraId="6A6DBC65" w14:textId="77777777" w:rsidR="00445AD7" w:rsidRPr="00DE0B23" w:rsidRDefault="00445AD7" w:rsidP="00A8370F">
      <w:pPr>
        <w:pStyle w:val="Akapitzlist"/>
        <w:numPr>
          <w:ilvl w:val="0"/>
          <w:numId w:val="57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23796AED" w14:textId="77777777" w:rsidR="00B826E3" w:rsidRPr="00DE0B23" w:rsidRDefault="00445AD7" w:rsidP="00A8370F">
      <w:pPr>
        <w:pStyle w:val="Akapitzlist"/>
        <w:numPr>
          <w:ilvl w:val="0"/>
          <w:numId w:val="57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Wszelkie zmiany w Systemie Wykonawca wykonuje wyłącznie na zlecenie Zamawiającego lub po uzyskaniu jego zgody. </w:t>
      </w:r>
    </w:p>
    <w:p w14:paraId="137A7B51" w14:textId="77777777" w:rsidR="00B826E3" w:rsidRPr="00DE0B23" w:rsidRDefault="00B826E3" w:rsidP="00A8370F">
      <w:pPr>
        <w:pStyle w:val="Akapitzlist"/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</w:p>
    <w:p w14:paraId="16FD6FFA" w14:textId="77777777" w:rsidR="00445AD7" w:rsidRPr="00DE0B23" w:rsidRDefault="00445AD7" w:rsidP="00A8370F">
      <w:pPr>
        <w:pStyle w:val="Akapitzlist"/>
        <w:spacing w:line="360" w:lineRule="auto"/>
        <w:ind w:left="1560"/>
        <w:contextualSpacing/>
        <w:jc w:val="both"/>
        <w:rPr>
          <w:sz w:val="20"/>
          <w:szCs w:val="20"/>
          <w:highlight w:val="yellow"/>
        </w:rPr>
      </w:pPr>
    </w:p>
    <w:p w14:paraId="59963629" w14:textId="3F3A1277" w:rsidR="00263E5C" w:rsidRPr="00DE0B23" w:rsidRDefault="00263E5C" w:rsidP="00A8370F">
      <w:pPr>
        <w:pStyle w:val="Nagwek1"/>
        <w:numPr>
          <w:ilvl w:val="1"/>
          <w:numId w:val="49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Aktualizacja systemów operacyjnych</w:t>
      </w:r>
      <w:r w:rsidR="00FD2A26" w:rsidRPr="00DE0B23">
        <w:rPr>
          <w:rFonts w:ascii="Arial" w:hAnsi="Arial" w:cs="Arial"/>
          <w:sz w:val="20"/>
          <w:szCs w:val="20"/>
        </w:rPr>
        <w:t xml:space="preserve"> i oprogramowania systemowego </w:t>
      </w:r>
    </w:p>
    <w:p w14:paraId="332F97BF" w14:textId="77777777" w:rsidR="00F123FD" w:rsidRPr="00DE0B23" w:rsidRDefault="00F123FD" w:rsidP="00A8370F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</w:t>
      </w:r>
    </w:p>
    <w:p w14:paraId="5985C9DC" w14:textId="77777777" w:rsidR="0086029A" w:rsidRPr="00DE0B23" w:rsidRDefault="0086029A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</w:p>
    <w:p w14:paraId="4E239555" w14:textId="602DD65E" w:rsidR="00263E5C" w:rsidRPr="00DE0B23" w:rsidRDefault="00263E5C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przeprowadzenia aktualizacji:</w:t>
      </w:r>
    </w:p>
    <w:p w14:paraId="4624C20F" w14:textId="77777777" w:rsidR="00263E5C" w:rsidRPr="00DE0B23" w:rsidRDefault="00263E5C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Wykonanie przeglądu i przedstawienie raportu zawierającego:</w:t>
      </w:r>
    </w:p>
    <w:p w14:paraId="0B358DAC" w14:textId="77777777" w:rsidR="00263E5C" w:rsidRPr="00DE0B23" w:rsidRDefault="00263E5C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serwer,</w:t>
      </w:r>
    </w:p>
    <w:p w14:paraId="2088B942" w14:textId="77777777" w:rsidR="00263E5C" w:rsidRPr="00DE0B23" w:rsidRDefault="00263E5C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aktualna wersja,</w:t>
      </w:r>
    </w:p>
    <w:p w14:paraId="3837CE2D" w14:textId="77777777" w:rsidR="00263E5C" w:rsidRPr="00DE0B23" w:rsidRDefault="00263E5C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najnowsza dostępna wersja,</w:t>
      </w:r>
    </w:p>
    <w:p w14:paraId="4FED6CD6" w14:textId="77777777" w:rsidR="00263E5C" w:rsidRPr="00DE0B23" w:rsidRDefault="00263E5C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uwagi i rekomendacje.</w:t>
      </w:r>
    </w:p>
    <w:p w14:paraId="62753B6F" w14:textId="7630AE88" w:rsidR="00263E5C" w:rsidRPr="00DE0B23" w:rsidRDefault="00263E5C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Analiza wpływu aktualizacji systemu operacyjnego na System. W przypadku, gdy aktualizacja systemu operacyjnego ma wpływ na oprogramowanie</w:t>
      </w:r>
      <w:r w:rsidR="0086029A" w:rsidRPr="00DE0B23">
        <w:rPr>
          <w:sz w:val="20"/>
          <w:szCs w:val="20"/>
        </w:rPr>
        <w:t xml:space="preserve">, </w:t>
      </w:r>
      <w:r w:rsidRPr="00DE0B23">
        <w:rPr>
          <w:sz w:val="20"/>
          <w:szCs w:val="20"/>
        </w:rPr>
        <w:t xml:space="preserve">Systemu (w tym OOT), Wykonawca dostosuje System tak, aby funkcjonował poprawnie na zaktualizowanej wersji systemu operacyjnego. </w:t>
      </w:r>
    </w:p>
    <w:p w14:paraId="46760E88" w14:textId="77777777" w:rsidR="00263E5C" w:rsidRPr="00DE0B23" w:rsidRDefault="00263E5C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Wykonanie aktualizacji systemu operacyjnego (przez podniesienie wersji lub instalacja nowego systemu operacyjnego i przeniesienie komponentów Systemu oraz konfiguracji).</w:t>
      </w:r>
    </w:p>
    <w:p w14:paraId="4F316F3E" w14:textId="77777777" w:rsidR="00263E5C" w:rsidRPr="00DE0B23" w:rsidRDefault="00263E5C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przeprowadzi aktualizację systemów operacyjnych zgodnie z przedstawionym przez niego harmonogramem zatwierdzonym przez Zamawiającego. </w:t>
      </w:r>
    </w:p>
    <w:p w14:paraId="36858321" w14:textId="1582574D" w:rsidR="00263E5C" w:rsidRPr="00DE0B23" w:rsidRDefault="00263E5C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</w:t>
      </w:r>
      <w:r w:rsidR="0086029A" w:rsidRPr="00DE0B23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</w:t>
      </w:r>
      <w:r w:rsidR="0086029A" w:rsidRPr="00DE0B23">
        <w:rPr>
          <w:sz w:val="20"/>
          <w:szCs w:val="20"/>
        </w:rPr>
        <w:t xml:space="preserve">nie rzadziej niż raz na pół roku, </w:t>
      </w:r>
      <w:r w:rsidRPr="00DE0B23">
        <w:rPr>
          <w:sz w:val="20"/>
          <w:szCs w:val="20"/>
        </w:rPr>
        <w:t>przeprowadzi utwardzenie systemów operacyjnych i ich konfiguracji (</w:t>
      </w:r>
      <w:proofErr w:type="spellStart"/>
      <w:r w:rsidRPr="00DE0B23">
        <w:rPr>
          <w:sz w:val="20"/>
          <w:szCs w:val="20"/>
        </w:rPr>
        <w:t>hardening</w:t>
      </w:r>
      <w:proofErr w:type="spellEnd"/>
      <w:r w:rsidRPr="00DE0B23">
        <w:rPr>
          <w:sz w:val="20"/>
          <w:szCs w:val="20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Pr="00DE0B23">
        <w:rPr>
          <w:sz w:val="20"/>
          <w:szCs w:val="20"/>
        </w:rPr>
        <w:t>National</w:t>
      </w:r>
      <w:proofErr w:type="spellEnd"/>
      <w:r w:rsidRPr="00DE0B23">
        <w:rPr>
          <w:sz w:val="20"/>
          <w:szCs w:val="20"/>
        </w:rPr>
        <w:t xml:space="preserve"> </w:t>
      </w:r>
      <w:proofErr w:type="spellStart"/>
      <w:r w:rsidRPr="00DE0B23">
        <w:rPr>
          <w:sz w:val="20"/>
          <w:szCs w:val="20"/>
        </w:rPr>
        <w:t>Institute</w:t>
      </w:r>
      <w:proofErr w:type="spellEnd"/>
      <w:r w:rsidRPr="00DE0B23">
        <w:rPr>
          <w:sz w:val="20"/>
          <w:szCs w:val="20"/>
        </w:rPr>
        <w:t xml:space="preserve"> of </w:t>
      </w:r>
      <w:proofErr w:type="spellStart"/>
      <w:r w:rsidRPr="00DE0B23">
        <w:rPr>
          <w:sz w:val="20"/>
          <w:szCs w:val="20"/>
        </w:rPr>
        <w:t>Standards</w:t>
      </w:r>
      <w:proofErr w:type="spellEnd"/>
      <w:r w:rsidRPr="00DE0B23">
        <w:rPr>
          <w:sz w:val="20"/>
          <w:szCs w:val="20"/>
        </w:rPr>
        <w:t xml:space="preserve"> and Technology (NIST) lub inny równoważny po akceptacji przez Zamawiającego.</w:t>
      </w:r>
    </w:p>
    <w:p w14:paraId="3B044827" w14:textId="445BE8B5" w:rsidR="00263E5C" w:rsidRPr="00DE0B23" w:rsidRDefault="00263E5C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 skonfiguruje wszystkie serwery, tak aby wykorzystywały serwer czasu Zamawiającego.</w:t>
      </w:r>
    </w:p>
    <w:p w14:paraId="2E50DEBB" w14:textId="6EFA30EE" w:rsidR="00263E5C" w:rsidRPr="00DE0B23" w:rsidRDefault="00263E5C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Maksymalny termin przeprowadzenia aktualizacji systemów operacyjnych: </w:t>
      </w:r>
      <w:r w:rsidR="000E434A" w:rsidRPr="00DE0B23">
        <w:rPr>
          <w:sz w:val="20"/>
          <w:szCs w:val="20"/>
        </w:rPr>
        <w:t>15</w:t>
      </w:r>
      <w:r w:rsidRPr="00DE0B23">
        <w:rPr>
          <w:sz w:val="20"/>
          <w:szCs w:val="20"/>
        </w:rPr>
        <w:t xml:space="preserve"> miesięcy licząc od daty podpisania Umowy (termin ten może być dłuższy i zostaje określony w drodze decyzji Zamawiającego, zmiana ta nie wymaga zmiany Umowy).</w:t>
      </w:r>
    </w:p>
    <w:p w14:paraId="3F499D92" w14:textId="3326848C" w:rsidR="00BE0CB5" w:rsidRPr="00DE0B23" w:rsidRDefault="0086029A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5BE80C44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67B7C6F9" w14:textId="2746A300" w:rsidR="00FD2A26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>Aktualizacje</w:t>
      </w:r>
      <w:r w:rsidR="00FD2A26" w:rsidRPr="00DE0B23">
        <w:rPr>
          <w:b/>
          <w:bCs/>
          <w:sz w:val="20"/>
          <w:szCs w:val="20"/>
        </w:rPr>
        <w:t xml:space="preserve"> systemu operacyjnego</w:t>
      </w:r>
    </w:p>
    <w:p w14:paraId="501A455A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7C7CCC11" w14:textId="087ED5F7" w:rsidR="00FD2A26" w:rsidRPr="00DE0B23" w:rsidRDefault="00BE0CB5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Systemy operacyjne oraz poprawki bezpieczeństwa</w:t>
      </w:r>
      <w:r w:rsidR="00FD2A26" w:rsidRPr="00DE0B23">
        <w:rPr>
          <w:sz w:val="20"/>
          <w:szCs w:val="20"/>
        </w:rPr>
        <w:t xml:space="preserve"> wgrywane są niezależnie od </w:t>
      </w:r>
      <w:r w:rsidR="004C2488" w:rsidRPr="00DE0B23">
        <w:rPr>
          <w:sz w:val="20"/>
          <w:szCs w:val="20"/>
        </w:rPr>
        <w:t xml:space="preserve">wykonywanej </w:t>
      </w:r>
      <w:r w:rsidR="00FD2A26" w:rsidRPr="00DE0B23">
        <w:rPr>
          <w:sz w:val="20"/>
          <w:szCs w:val="20"/>
        </w:rPr>
        <w:t>aktualizacji wersji systemu operacyjnego</w:t>
      </w:r>
      <w:r w:rsidRPr="00DE0B23">
        <w:rPr>
          <w:sz w:val="20"/>
          <w:szCs w:val="20"/>
        </w:rPr>
        <w:t>:</w:t>
      </w:r>
    </w:p>
    <w:p w14:paraId="2E8AB440" w14:textId="77777777" w:rsidR="00FD2A26" w:rsidRPr="00DE0B23" w:rsidRDefault="00BE0CB5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wymaga, aby wersje  systemów operacyjnych były aktualizowane za uprzednią zgodą Zamawiającego, do najnowszych wydanych przez producenta w ciągu maksymalnie </w:t>
      </w:r>
      <w:r w:rsidR="000E434A" w:rsidRPr="00DE0B23">
        <w:rPr>
          <w:sz w:val="20"/>
          <w:szCs w:val="20"/>
        </w:rPr>
        <w:t>6</w:t>
      </w:r>
      <w:r w:rsidRPr="00DE0B23">
        <w:rPr>
          <w:sz w:val="20"/>
          <w:szCs w:val="20"/>
        </w:rPr>
        <w:t xml:space="preserve"> miesięcy od daty wydania wersji stabilnej</w:t>
      </w:r>
      <w:r w:rsidR="000E434A" w:rsidRPr="00DE0B23">
        <w:rPr>
          <w:sz w:val="20"/>
          <w:szCs w:val="20"/>
        </w:rPr>
        <w:t xml:space="preserve"> nie częściej niż raz na rok.</w:t>
      </w:r>
      <w:r w:rsidRPr="00DE0B23">
        <w:rPr>
          <w:sz w:val="20"/>
          <w:szCs w:val="20"/>
        </w:rPr>
        <w:t xml:space="preserve"> </w:t>
      </w:r>
    </w:p>
    <w:p w14:paraId="0E081773" w14:textId="77777777" w:rsidR="00FD2A26" w:rsidRPr="00DE0B23" w:rsidRDefault="00BE0CB5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wymaga, aby poprawki bezpieczeństwa systemów operacyjnych były instalowane w ciągu maksymalnie </w:t>
      </w:r>
      <w:r w:rsidR="004560B2" w:rsidRPr="00DE0B23">
        <w:rPr>
          <w:sz w:val="20"/>
          <w:szCs w:val="20"/>
        </w:rPr>
        <w:t>14</w:t>
      </w:r>
      <w:r w:rsidRPr="00DE0B23">
        <w:rPr>
          <w:sz w:val="20"/>
          <w:szCs w:val="20"/>
        </w:rPr>
        <w:t xml:space="preserve"> dni od ich wydania przez producenta systemu operacyjnego.</w:t>
      </w:r>
    </w:p>
    <w:p w14:paraId="155EFD3F" w14:textId="77777777" w:rsidR="00FD2A26" w:rsidRPr="00DE0B23" w:rsidRDefault="0086029A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informuje o wydaniu nowej wersji stabilnej systemu operacyjnego Zamawiającego w terminie 2 tygodni od jej wydania.</w:t>
      </w:r>
    </w:p>
    <w:p w14:paraId="45DC160C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5F1906AE" w14:textId="78CC04AB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 xml:space="preserve">Aktualizacje  pozostałych komponentów systemu </w:t>
      </w:r>
    </w:p>
    <w:p w14:paraId="15C31A13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3680DA6E" w14:textId="5D580BA1" w:rsidR="00FD2A26" w:rsidRPr="00DE0B23" w:rsidRDefault="00BE0CB5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monitoruje dostępne aktualizacje i nowe wersje OOT oprogramowania:</w:t>
      </w:r>
    </w:p>
    <w:p w14:paraId="34473792" w14:textId="77777777" w:rsidR="00FD2A26" w:rsidRPr="00DE0B23" w:rsidRDefault="00BE0CB5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aplikacyjnego,</w:t>
      </w:r>
    </w:p>
    <w:p w14:paraId="3ED88F82" w14:textId="77777777" w:rsidR="00FD2A26" w:rsidRPr="00DE0B23" w:rsidRDefault="00BE0CB5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bazodanowego,</w:t>
      </w:r>
    </w:p>
    <w:p w14:paraId="6DE3C26B" w14:textId="77777777" w:rsidR="00FD2A26" w:rsidRPr="00DE0B23" w:rsidRDefault="00BE0CB5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komunikacyjnego (o ile system zawiera tego typu oprogramowanie),</w:t>
      </w:r>
    </w:p>
    <w:p w14:paraId="1C71FA87" w14:textId="77777777" w:rsidR="00FD2A26" w:rsidRPr="00DE0B23" w:rsidRDefault="00BE0CB5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 prezentacji treści,</w:t>
      </w:r>
      <w:r w:rsidR="0086029A" w:rsidRPr="00DE0B23">
        <w:rPr>
          <w:sz w:val="20"/>
          <w:szCs w:val="20"/>
        </w:rPr>
        <w:t xml:space="preserve"> w tym GUI</w:t>
      </w:r>
    </w:p>
    <w:p w14:paraId="65215068" w14:textId="337B4458" w:rsidR="004C2488" w:rsidRPr="00DE0B23" w:rsidRDefault="00BE0CB5" w:rsidP="00A8370F">
      <w:pPr>
        <w:pStyle w:val="Akapitzlist"/>
        <w:numPr>
          <w:ilvl w:val="1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oraz pozostałego oprogramowania technologicznego i narzędziowego Systemu.</w:t>
      </w:r>
    </w:p>
    <w:p w14:paraId="6C71AE92" w14:textId="77777777" w:rsidR="00FD2A26" w:rsidRPr="00DE0B23" w:rsidRDefault="00FD2A26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przedstawia listę dostępnych poprawek i nowych wersji OOT do zainstalowania dla każdego środowiska technologicznego w cyklach kwartalnych. Zamawiający zawsze może żądać dodatkowego cyklu wykonania poprawek, lecz nie więcej niż jeden raz na kwartał.</w:t>
      </w:r>
    </w:p>
    <w:p w14:paraId="411A9081" w14:textId="77777777" w:rsidR="00FD2A26" w:rsidRPr="00DE0B23" w:rsidRDefault="00BE0CB5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4B439C0B" w14:textId="77777777" w:rsidR="004C2488" w:rsidRPr="00DE0B23" w:rsidRDefault="00BE0CB5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przeprowadza wdrożenie poprawek podlegających realizacji w terminie </w:t>
      </w:r>
      <w:r w:rsidR="00A818E3" w:rsidRPr="00DE0B23">
        <w:rPr>
          <w:sz w:val="20"/>
          <w:szCs w:val="20"/>
        </w:rPr>
        <w:t xml:space="preserve">30 </w:t>
      </w:r>
      <w:r w:rsidRPr="00DE0B23">
        <w:rPr>
          <w:sz w:val="20"/>
          <w:szCs w:val="20"/>
        </w:rPr>
        <w:t>Dni roboczych od dnia przekazania zatwierdzenia ich przez Zamawiającego</w:t>
      </w:r>
      <w:r w:rsidR="00A818E3" w:rsidRPr="00DE0B23">
        <w:rPr>
          <w:sz w:val="20"/>
          <w:szCs w:val="20"/>
        </w:rPr>
        <w:t xml:space="preserve"> na wszystkich środowiskach</w:t>
      </w:r>
      <w:r w:rsidRPr="00DE0B23">
        <w:rPr>
          <w:sz w:val="20"/>
          <w:szCs w:val="20"/>
        </w:rPr>
        <w:t>. W uzasadnionych przez Wykonawcę przypadkach, termin może zostać wydłużony przez Zamawiającego.</w:t>
      </w:r>
    </w:p>
    <w:p w14:paraId="56943EAB" w14:textId="77777777" w:rsidR="004C2488" w:rsidRPr="00DE0B23" w:rsidRDefault="00BE0CB5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 uzasadnionych przez Wykonawcę przypadkach i po wcześniejszym powiadomieniu Zamawiającego, aktualizacja lub nowa wersja OOT może zostać wycofana do poprzedniej wersji.</w:t>
      </w:r>
    </w:p>
    <w:p w14:paraId="2A73A801" w14:textId="77777777" w:rsidR="004C2488" w:rsidRPr="00DE0B23" w:rsidRDefault="00BE0CB5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 OOT.</w:t>
      </w:r>
    </w:p>
    <w:p w14:paraId="4A12856C" w14:textId="3115C001" w:rsidR="00FD2A26" w:rsidRPr="00DE0B23" w:rsidRDefault="00FD2A26" w:rsidP="00A8370F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odpowiednią Dokumentację Systemu.</w:t>
      </w:r>
    </w:p>
    <w:p w14:paraId="6967B597" w14:textId="4C636C5D" w:rsidR="00A03639" w:rsidRPr="00DE0B23" w:rsidRDefault="00A03639" w:rsidP="00A8370F">
      <w:pPr>
        <w:pStyle w:val="Nagwek1"/>
        <w:numPr>
          <w:ilvl w:val="1"/>
          <w:numId w:val="49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bookmarkStart w:id="4" w:name="_Toc82771194"/>
      <w:bookmarkStart w:id="5" w:name="_Toc84233371"/>
      <w:r w:rsidRPr="00DE0B23">
        <w:rPr>
          <w:rFonts w:ascii="Arial" w:hAnsi="Arial" w:cs="Arial"/>
          <w:sz w:val="20"/>
          <w:szCs w:val="20"/>
        </w:rPr>
        <w:t>Backup</w:t>
      </w:r>
      <w:r w:rsidR="008570B4" w:rsidRPr="00DE0B23">
        <w:rPr>
          <w:rFonts w:ascii="Arial" w:hAnsi="Arial" w:cs="Arial"/>
          <w:sz w:val="20"/>
          <w:szCs w:val="20"/>
        </w:rPr>
        <w:t xml:space="preserve"> i odtworzenie systemu.</w:t>
      </w:r>
    </w:p>
    <w:p w14:paraId="7C53E551" w14:textId="77777777" w:rsidR="004C2488" w:rsidRPr="00DE0B23" w:rsidRDefault="00A03639" w:rsidP="00A8370F">
      <w:pPr>
        <w:numPr>
          <w:ilvl w:val="1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jest zobowiązany do opracowania procedury backupu, testowania i wdrożenia mechanizmu backupu i odtworzenia Systemu w ciągu </w:t>
      </w:r>
      <w:r w:rsidR="004C2488" w:rsidRPr="00DE0B23">
        <w:rPr>
          <w:rFonts w:ascii="Arial" w:hAnsi="Arial" w:cs="Arial"/>
          <w:sz w:val="20"/>
          <w:szCs w:val="20"/>
        </w:rPr>
        <w:t xml:space="preserve">3 miesięcy </w:t>
      </w:r>
      <w:r w:rsidRPr="00DE0B23">
        <w:rPr>
          <w:rFonts w:ascii="Arial" w:hAnsi="Arial" w:cs="Arial"/>
          <w:sz w:val="20"/>
          <w:szCs w:val="20"/>
        </w:rPr>
        <w:t>od daty zawarcia umowy. Procedura musi zawierać co najmniej:</w:t>
      </w:r>
    </w:p>
    <w:p w14:paraId="4CDFB6E0" w14:textId="7C360C5B" w:rsidR="00A03639" w:rsidRPr="00DE0B23" w:rsidRDefault="00A03639" w:rsidP="00A8370F">
      <w:pPr>
        <w:pStyle w:val="Akapitzlist"/>
        <w:numPr>
          <w:ilvl w:val="2"/>
          <w:numId w:val="68"/>
        </w:numPr>
        <w:spacing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cel i zakres procedury,</w:t>
      </w:r>
    </w:p>
    <w:p w14:paraId="3D779A39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komponent Systemu,</w:t>
      </w:r>
    </w:p>
    <w:p w14:paraId="3064574C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odpowiedzialność,</w:t>
      </w:r>
    </w:p>
    <w:p w14:paraId="1475C93E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częstotliwość wykonywania kopii zapasowej,</w:t>
      </w:r>
    </w:p>
    <w:p w14:paraId="05B5FFB5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typ kopii zapasowej,</w:t>
      </w:r>
    </w:p>
    <w:p w14:paraId="321F6E5D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przechowywanie kopii zapasowej,</w:t>
      </w:r>
    </w:p>
    <w:p w14:paraId="7AD9B4AE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0CF581AF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czynności do wykonania w ramach procedury,</w:t>
      </w:r>
    </w:p>
    <w:p w14:paraId="417CBD76" w14:textId="77777777" w:rsidR="00A03639" w:rsidRPr="00DE0B23" w:rsidRDefault="00A03639" w:rsidP="00A8370F">
      <w:pPr>
        <w:numPr>
          <w:ilvl w:val="2"/>
          <w:numId w:val="6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697D3C1E" w14:textId="77777777" w:rsidR="00A03639" w:rsidRPr="00DE0B23" w:rsidRDefault="00A03639" w:rsidP="00A8370F">
      <w:pPr>
        <w:numPr>
          <w:ilvl w:val="1"/>
          <w:numId w:val="68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04784C74" w14:textId="32749BA6" w:rsidR="00A03639" w:rsidRPr="00DE0B23" w:rsidRDefault="00A03639" w:rsidP="00A8370F">
      <w:pPr>
        <w:numPr>
          <w:ilvl w:val="1"/>
          <w:numId w:val="68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B4B5782" w14:textId="77777777" w:rsidR="008570B4" w:rsidRPr="00DE0B23" w:rsidRDefault="008570B4" w:rsidP="00A8370F">
      <w:pPr>
        <w:pStyle w:val="Akapitzlist"/>
        <w:numPr>
          <w:ilvl w:val="1"/>
          <w:numId w:val="6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odtworzenie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sprzętowej.),</w:t>
      </w:r>
    </w:p>
    <w:p w14:paraId="3E840F4A" w14:textId="77777777" w:rsidR="008570B4" w:rsidRPr="00DE0B23" w:rsidRDefault="008570B4" w:rsidP="00A8370F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4BAF8136" w14:textId="77777777" w:rsidR="00A03639" w:rsidRPr="00DE0B23" w:rsidRDefault="00A03639" w:rsidP="00A8370F">
      <w:pPr>
        <w:spacing w:line="360" w:lineRule="auto"/>
        <w:ind w:left="1134"/>
        <w:rPr>
          <w:rFonts w:ascii="Arial" w:hAnsi="Arial" w:cs="Arial"/>
          <w:sz w:val="20"/>
          <w:szCs w:val="20"/>
        </w:rPr>
      </w:pPr>
    </w:p>
    <w:p w14:paraId="4BEA7F85" w14:textId="7915B90E" w:rsidR="00FA296A" w:rsidRPr="00DE0B23" w:rsidRDefault="00FA296A" w:rsidP="00A8370F">
      <w:pPr>
        <w:pStyle w:val="Nagwek1"/>
        <w:numPr>
          <w:ilvl w:val="1"/>
          <w:numId w:val="49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Monitoring</w:t>
      </w:r>
    </w:p>
    <w:p w14:paraId="51694E5D" w14:textId="77777777" w:rsidR="00275918" w:rsidRPr="00DE0B23" w:rsidRDefault="00275918" w:rsidP="00A8370F">
      <w:pPr>
        <w:spacing w:line="360" w:lineRule="auto"/>
        <w:rPr>
          <w:rFonts w:ascii="Arial" w:hAnsi="Arial" w:cs="Arial"/>
          <w:sz w:val="20"/>
          <w:szCs w:val="20"/>
        </w:rPr>
      </w:pPr>
    </w:p>
    <w:p w14:paraId="2EAD3653" w14:textId="7276B19A" w:rsidR="003E4A27" w:rsidRPr="00DE0B23" w:rsidRDefault="003E4A27" w:rsidP="00A8370F">
      <w:pPr>
        <w:spacing w:line="360" w:lineRule="auto"/>
        <w:ind w:firstLine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świadczy usługę wsparcia technicznego </w:t>
      </w:r>
      <w:r w:rsidR="008570B4" w:rsidRPr="00DE0B23">
        <w:rPr>
          <w:rFonts w:ascii="Arial" w:hAnsi="Arial" w:cs="Arial"/>
          <w:sz w:val="20"/>
          <w:szCs w:val="20"/>
        </w:rPr>
        <w:t>w zakresie</w:t>
      </w:r>
      <w:r w:rsidR="004C2488" w:rsidRPr="00DE0B23">
        <w:rPr>
          <w:rFonts w:ascii="Arial" w:hAnsi="Arial" w:cs="Arial"/>
          <w:sz w:val="20"/>
          <w:szCs w:val="20"/>
        </w:rPr>
        <w:t xml:space="preserve"> monitorowania działania systemu </w:t>
      </w:r>
    </w:p>
    <w:p w14:paraId="30F1BFB2" w14:textId="4FF01E6D" w:rsidR="008570B4" w:rsidRPr="00DE0B23" w:rsidRDefault="008570B4" w:rsidP="00A8370F">
      <w:pPr>
        <w:pStyle w:val="Akapitzlist"/>
        <w:spacing w:line="360" w:lineRule="auto"/>
        <w:ind w:left="792"/>
        <w:contextualSpacing/>
        <w:jc w:val="both"/>
        <w:rPr>
          <w:sz w:val="20"/>
          <w:szCs w:val="20"/>
        </w:rPr>
      </w:pPr>
    </w:p>
    <w:p w14:paraId="5EEA034E" w14:textId="77777777" w:rsidR="00984BBE" w:rsidRPr="00DE0B23" w:rsidRDefault="00275918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gwarantuje dostępność Systemu (rozumianą jako czas działania Systemu bez Awarii we wszystkich apelacjach jednocześnie) na poziomie co najmniej 99,98% w miesiącu kalendarzowym, z wyłączeniem okien serwisowych, na które Zamawiający wyraził zgodę. </w:t>
      </w:r>
      <w:r w:rsidR="004C2488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Kalendarz dostępności dla Systemu - 24 godziny na dzień, 7 dni w tygodniu, 365 dni w roku (366 dni w roku przestępnym)</w:t>
      </w:r>
      <w:r w:rsidR="004C2488" w:rsidRPr="00DE0B23">
        <w:rPr>
          <w:rFonts w:ascii="Arial" w:hAnsi="Arial" w:cs="Arial"/>
          <w:sz w:val="20"/>
          <w:szCs w:val="20"/>
        </w:rPr>
        <w:t xml:space="preserve"> modułów dostępnych w sieci Internet </w:t>
      </w:r>
      <w:r w:rsidR="00984BBE" w:rsidRPr="00DE0B23">
        <w:rPr>
          <w:rFonts w:ascii="Arial" w:hAnsi="Arial" w:cs="Arial"/>
          <w:sz w:val="20"/>
          <w:szCs w:val="20"/>
        </w:rPr>
        <w:t xml:space="preserve"> oraz dla pozostałych modłów Systemu nie mających wpływu na działania kompletów w sieci Internet w godzinach od godz. 7:00 do 17:00 </w:t>
      </w:r>
      <w:r w:rsidRPr="00DE0B23">
        <w:rPr>
          <w:rFonts w:ascii="Arial" w:hAnsi="Arial" w:cs="Arial"/>
          <w:sz w:val="20"/>
          <w:szCs w:val="20"/>
        </w:rPr>
        <w:t>.</w:t>
      </w:r>
    </w:p>
    <w:p w14:paraId="5DF5E601" w14:textId="77777777" w:rsidR="00984BBE" w:rsidRPr="00DE0B23" w:rsidRDefault="00275918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  <w:u w:val="single"/>
        </w:rPr>
        <w:t>Do gwarantowanego poziomu dostępności Systemu nie jest wliczana jego niedostępność wynikająca z przyczyn leżących po stronie Zamawiającego polegających na zatrzymaniu lub zakłóceniu pracy Systemu  w Infrastrukturze, spowodowanych działaniami Zamawiającego, w tym Awarią łączy teletransmisyjnych, awarią sprzętu komputerowego, awarią zasilania lub brakiem danych niezbędnych do odtworzenia Systemu</w:t>
      </w:r>
      <w:r w:rsidRPr="00DE0B23">
        <w:rPr>
          <w:rFonts w:ascii="Arial" w:hAnsi="Arial" w:cs="Arial"/>
          <w:i/>
          <w:sz w:val="20"/>
          <w:szCs w:val="20"/>
          <w:u w:val="single"/>
        </w:rPr>
        <w:t>.</w:t>
      </w:r>
    </w:p>
    <w:p w14:paraId="7B3EC444" w14:textId="77777777" w:rsidR="00984BBE" w:rsidRPr="00DE0B23" w:rsidRDefault="00275918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Poziom dostępności Systemu obliczany jest wg wzoru:</w:t>
      </w:r>
      <w:r w:rsidR="00984BBE" w:rsidRPr="00DE0B23">
        <w:rPr>
          <w:rFonts w:ascii="Arial" w:hAnsi="Arial" w:cs="Arial"/>
          <w:sz w:val="20"/>
          <w:szCs w:val="20"/>
        </w:rPr>
        <w:t xml:space="preserve"> </w:t>
      </w:r>
    </w:p>
    <w:p w14:paraId="28FBD5FA" w14:textId="77777777" w:rsidR="00984BBE" w:rsidRPr="00DE0B23" w:rsidRDefault="00275918" w:rsidP="00A8370F">
      <w:pPr>
        <w:spacing w:line="360" w:lineRule="auto"/>
        <w:ind w:left="1080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(TD – Σ TN) / TD*100% [%]</w:t>
      </w:r>
    </w:p>
    <w:p w14:paraId="1932569E" w14:textId="77777777" w:rsidR="00984BBE" w:rsidRPr="00DE0B23" w:rsidRDefault="00275918" w:rsidP="00A8370F">
      <w:pPr>
        <w:spacing w:line="360" w:lineRule="auto"/>
        <w:ind w:left="1080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gdzie:</w:t>
      </w:r>
    </w:p>
    <w:p w14:paraId="0D1CD426" w14:textId="77777777" w:rsidR="00984BBE" w:rsidRPr="00DE0B23" w:rsidRDefault="00275918" w:rsidP="00A8370F">
      <w:pPr>
        <w:spacing w:line="360" w:lineRule="auto"/>
        <w:ind w:left="1080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b/>
          <w:bCs/>
          <w:sz w:val="20"/>
          <w:szCs w:val="20"/>
        </w:rPr>
        <w:t xml:space="preserve">TD </w:t>
      </w:r>
      <w:r w:rsidRPr="00DE0B23">
        <w:rPr>
          <w:rFonts w:ascii="Arial" w:hAnsi="Arial" w:cs="Arial"/>
          <w:sz w:val="20"/>
          <w:szCs w:val="20"/>
        </w:rPr>
        <w:t xml:space="preserve">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57DBBD18" w14:textId="36F8F37E" w:rsidR="00984BBE" w:rsidRPr="00DE0B23" w:rsidRDefault="00275918" w:rsidP="00A8370F">
      <w:pPr>
        <w:spacing w:line="360" w:lineRule="auto"/>
        <w:ind w:left="1080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b/>
          <w:bCs/>
          <w:sz w:val="20"/>
          <w:szCs w:val="20"/>
        </w:rPr>
        <w:t>Σ TN</w:t>
      </w:r>
      <w:r w:rsidRPr="00DE0B23">
        <w:rPr>
          <w:rFonts w:ascii="Arial" w:hAnsi="Arial" w:cs="Arial"/>
          <w:sz w:val="20"/>
          <w:szCs w:val="20"/>
        </w:rPr>
        <w:t xml:space="preserve"> – suma czasów niedostępności Systemu w okresie miesiąca kalendarzowego, gdzie czasem niedostępności Systemu jest czas, w którym w Systemie występuje </w:t>
      </w:r>
      <w:r w:rsidR="00984BBE" w:rsidRPr="00DE0B23">
        <w:rPr>
          <w:rFonts w:ascii="Arial" w:hAnsi="Arial" w:cs="Arial"/>
          <w:sz w:val="20"/>
          <w:szCs w:val="20"/>
        </w:rPr>
        <w:t xml:space="preserve">błąd w statusie </w:t>
      </w:r>
      <w:r w:rsidRPr="00DE0B23">
        <w:rPr>
          <w:rFonts w:ascii="Arial" w:hAnsi="Arial" w:cs="Arial"/>
          <w:sz w:val="20"/>
          <w:szCs w:val="20"/>
        </w:rPr>
        <w:t xml:space="preserve">w kategorii: </w:t>
      </w:r>
      <w:r w:rsidR="00984BBE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Awaria</w:t>
      </w:r>
      <w:r w:rsidR="00C2383E" w:rsidRPr="00DE0B23">
        <w:rPr>
          <w:rFonts w:ascii="Arial" w:hAnsi="Arial" w:cs="Arial"/>
          <w:sz w:val="20"/>
          <w:szCs w:val="20"/>
        </w:rPr>
        <w:t xml:space="preserve"> i </w:t>
      </w:r>
      <w:proofErr w:type="spellStart"/>
      <w:r w:rsidR="00C2383E" w:rsidRPr="00DE0B23">
        <w:rPr>
          <w:rFonts w:ascii="Arial" w:hAnsi="Arial" w:cs="Arial"/>
          <w:sz w:val="20"/>
          <w:szCs w:val="20"/>
        </w:rPr>
        <w:t>Bład</w:t>
      </w:r>
      <w:proofErr w:type="spellEnd"/>
      <w:r w:rsidR="00C2383E" w:rsidRPr="00DE0B23">
        <w:rPr>
          <w:rFonts w:ascii="Arial" w:hAnsi="Arial" w:cs="Arial"/>
          <w:sz w:val="20"/>
          <w:szCs w:val="20"/>
        </w:rPr>
        <w:t xml:space="preserve"> Krytyczny</w:t>
      </w:r>
      <w:r w:rsidRPr="00DE0B23">
        <w:rPr>
          <w:rFonts w:ascii="Arial" w:hAnsi="Arial" w:cs="Arial"/>
          <w:sz w:val="20"/>
          <w:szCs w:val="20"/>
        </w:rPr>
        <w:t>.</w:t>
      </w:r>
    </w:p>
    <w:p w14:paraId="6B02265A" w14:textId="0BB42289" w:rsidR="00984BBE" w:rsidRPr="00DE0B23" w:rsidRDefault="00984BBE" w:rsidP="00A8370F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08376A5" w14:textId="1A2C76C2" w:rsidR="007E6917" w:rsidRPr="00DE0B23" w:rsidRDefault="00FA296A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Czas usunięcia Awarii i Błędu krytycznego liczy się od momentu jego wystąpienia ustalonego w oparciu o dane z systemu do monitorowania, logów, </w:t>
      </w:r>
      <w:r w:rsidRPr="00DE0B23">
        <w:rPr>
          <w:rFonts w:ascii="Arial" w:hAnsi="Arial" w:cs="Arial"/>
          <w:sz w:val="20"/>
          <w:szCs w:val="20"/>
        </w:rPr>
        <w:lastRenderedPageBreak/>
        <w:t xml:space="preserve">zgłoszeń Użytkowników. Zamawiający udostępni Wykonawcy system monitoringu </w:t>
      </w:r>
      <w:proofErr w:type="spellStart"/>
      <w:r w:rsidRPr="00DE0B23">
        <w:rPr>
          <w:rFonts w:ascii="Arial" w:hAnsi="Arial" w:cs="Arial"/>
          <w:sz w:val="20"/>
          <w:szCs w:val="20"/>
        </w:rPr>
        <w:t>Zabbix</w:t>
      </w:r>
      <w:proofErr w:type="spellEnd"/>
      <w:r w:rsidRPr="00DE0B23">
        <w:rPr>
          <w:rFonts w:ascii="Arial" w:hAnsi="Arial" w:cs="Arial"/>
          <w:sz w:val="20"/>
          <w:szCs w:val="20"/>
        </w:rPr>
        <w:t xml:space="preserve"> </w:t>
      </w:r>
      <w:r w:rsidR="00C2383E" w:rsidRPr="00DE0B23">
        <w:rPr>
          <w:rFonts w:ascii="Arial" w:hAnsi="Arial" w:cs="Arial"/>
          <w:sz w:val="20"/>
          <w:szCs w:val="20"/>
        </w:rPr>
        <w:t>oraz</w:t>
      </w:r>
      <w:r w:rsidRPr="00DE0B2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E0B23">
        <w:rPr>
          <w:rFonts w:ascii="Arial" w:hAnsi="Arial" w:cs="Arial"/>
          <w:sz w:val="20"/>
          <w:szCs w:val="20"/>
        </w:rPr>
        <w:t>Dynatrace</w:t>
      </w:r>
      <w:proofErr w:type="spellEnd"/>
      <w:r w:rsidRPr="00DE0B23">
        <w:rPr>
          <w:rFonts w:ascii="Arial" w:hAnsi="Arial" w:cs="Arial"/>
          <w:sz w:val="20"/>
          <w:szCs w:val="20"/>
        </w:rPr>
        <w:t xml:space="preserve"> dopuści ich dowolną konfigurację w zakresie monitorowania komponentów Systemu. </w:t>
      </w:r>
      <w:r w:rsidR="00984BBE" w:rsidRPr="00DE0B23">
        <w:rPr>
          <w:rFonts w:ascii="Arial" w:hAnsi="Arial" w:cs="Arial"/>
          <w:sz w:val="20"/>
          <w:szCs w:val="20"/>
        </w:rPr>
        <w:t xml:space="preserve">(Zamawiający zastrzega prawo zmiany systemu monitorowania z uprzedzeniem wykonawcy 3 </w:t>
      </w:r>
      <w:r w:rsidR="007E6917" w:rsidRPr="00DE0B23">
        <w:rPr>
          <w:rFonts w:ascii="Arial" w:hAnsi="Arial" w:cs="Arial"/>
          <w:sz w:val="20"/>
          <w:szCs w:val="20"/>
        </w:rPr>
        <w:t>miesiące</w:t>
      </w:r>
      <w:r w:rsidR="00984BBE" w:rsidRPr="00DE0B23">
        <w:rPr>
          <w:rFonts w:ascii="Arial" w:hAnsi="Arial" w:cs="Arial"/>
          <w:sz w:val="20"/>
          <w:szCs w:val="20"/>
        </w:rPr>
        <w:t xml:space="preserve"> przed tym faktem) </w:t>
      </w:r>
    </w:p>
    <w:p w14:paraId="50C4E925" w14:textId="77777777" w:rsidR="007E6917" w:rsidRPr="00DE0B23" w:rsidRDefault="00FA296A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Dostępność Systemu będzie mierzona i rozliczana przy pomocy usługi monitorowania dostępność Portali w Internecie, dostarczonej przez podmiot trzeci niezależny od Zamawiającego i Wykonawcy. Koszt usługi monitorowania ponosi Zamawiający.</w:t>
      </w:r>
    </w:p>
    <w:p w14:paraId="24EFB27F" w14:textId="31AD022B" w:rsidR="00FA296A" w:rsidRPr="00DE0B23" w:rsidRDefault="00FA296A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zobowiązany jest w ciągu 30 dni od podpisania Umowy oprogramować skrypt, który pozwoli usłudze monitorującej na logowania i otwierania wskazanych podstron w każdym z Portali. . W przypadku niedostępności wykazanej w monitoringu, a niezależnej od Wykonawcy Wykonawca nie ponosi odpowiedzialności za niedostępność, ale zobowiązany jest wskazać przyczyny tej niedostępności, wykazać prawidłowe działanie Systemu. Wykonawca wskaże adres mailowy na który będą wysyłane powiadomienia</w:t>
      </w:r>
    </w:p>
    <w:p w14:paraId="50432496" w14:textId="77777777" w:rsidR="007E6917" w:rsidRPr="00DE0B23" w:rsidRDefault="00FA296A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3328B7E2" w14:textId="77777777" w:rsidR="007E6917" w:rsidRPr="00DE0B23" w:rsidRDefault="00FA296A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35EDC75E" w14:textId="77777777" w:rsidR="007E6917" w:rsidRPr="00DE0B23" w:rsidRDefault="00FA296A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na 30 do 50 dni przed datą wygaśnięcia. W przypadku wygaśnięcia certyfikatu bez poinformowania Zamawiającego w ww. terminie, zdarzenie będzie odnotowane jako Błąd Krytyczny od momentu wygaśnięcia certyfikatu. </w:t>
      </w:r>
    </w:p>
    <w:p w14:paraId="76455690" w14:textId="45E58827" w:rsidR="007E6917" w:rsidRPr="00DE0B23" w:rsidRDefault="007E6917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07084223" w14:textId="77777777" w:rsidR="007E6917" w:rsidRPr="00DE0B23" w:rsidRDefault="007E6917" w:rsidP="00A8370F">
      <w:pPr>
        <w:numPr>
          <w:ilvl w:val="0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DE0B23">
        <w:rPr>
          <w:rFonts w:ascii="Arial" w:hAnsi="Arial" w:cs="Arial"/>
          <w:i/>
          <w:sz w:val="20"/>
          <w:szCs w:val="20"/>
        </w:rPr>
        <w:t>Raport z monitorowania Systemu</w:t>
      </w:r>
      <w:r w:rsidRPr="00DE0B23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2DDE9F1" w14:textId="77777777" w:rsidR="007E6917" w:rsidRPr="00DE0B23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okres raportowania,</w:t>
      </w:r>
    </w:p>
    <w:p w14:paraId="7664A959" w14:textId="77777777" w:rsidR="007E6917" w:rsidRPr="00DE0B23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monitorowany komponent Systemu,</w:t>
      </w:r>
    </w:p>
    <w:p w14:paraId="0EC1C3A1" w14:textId="77777777" w:rsidR="007E6917" w:rsidRPr="00DE0B23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3A7ABA8D" w14:textId="77777777" w:rsidR="007E6917" w:rsidRPr="00DE0B23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11537C81" w14:textId="77777777" w:rsidR="007E6917" w:rsidRPr="00DE0B23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klasyfikacja Błędu,</w:t>
      </w:r>
    </w:p>
    <w:p w14:paraId="4ADC2D11" w14:textId="77777777" w:rsidR="007E6917" w:rsidRPr="00DE0B23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podsumowanie miesięczne niedostępności/nieprawidłowego działania komponentu. </w:t>
      </w:r>
    </w:p>
    <w:p w14:paraId="7BB9B499" w14:textId="77777777" w:rsidR="007E6917" w:rsidRPr="00DE0B23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uwagi i rekomendacje.</w:t>
      </w:r>
    </w:p>
    <w:p w14:paraId="1165A80F" w14:textId="15E1DE41" w:rsidR="00F123FD" w:rsidRPr="00A8370F" w:rsidRDefault="007E6917" w:rsidP="00A8370F">
      <w:pPr>
        <w:numPr>
          <w:ilvl w:val="1"/>
          <w:numId w:val="7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osiągnięty poziom dostępności </w:t>
      </w:r>
      <w:r w:rsidR="00B826E3" w:rsidRPr="00DE0B23">
        <w:rPr>
          <w:rFonts w:ascii="Arial" w:hAnsi="Arial" w:cs="Arial"/>
          <w:sz w:val="20"/>
          <w:szCs w:val="20"/>
        </w:rPr>
        <w:t>S</w:t>
      </w:r>
      <w:r w:rsidRPr="00DE0B23">
        <w:rPr>
          <w:rFonts w:ascii="Arial" w:hAnsi="Arial" w:cs="Arial"/>
          <w:sz w:val="20"/>
          <w:szCs w:val="20"/>
        </w:rPr>
        <w:t>ystemu</w:t>
      </w:r>
      <w:r w:rsidR="00B826E3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(Usług biznesowych)/komponentu</w:t>
      </w:r>
      <w:r w:rsidR="00B826E3" w:rsidRPr="00DE0B23">
        <w:rPr>
          <w:rFonts w:ascii="Arial" w:hAnsi="Arial" w:cs="Arial"/>
          <w:sz w:val="20"/>
          <w:szCs w:val="20"/>
        </w:rPr>
        <w:t>.</w:t>
      </w:r>
    </w:p>
    <w:p w14:paraId="619F9786" w14:textId="70F0AB2D" w:rsidR="00AF440D" w:rsidRPr="00DE0B23" w:rsidRDefault="008756D2" w:rsidP="00A8370F">
      <w:pPr>
        <w:pStyle w:val="Nagwek1"/>
        <w:numPr>
          <w:ilvl w:val="1"/>
          <w:numId w:val="36"/>
        </w:numPr>
        <w:spacing w:line="360" w:lineRule="auto"/>
        <w:rPr>
          <w:rFonts w:ascii="Arial" w:hAnsi="Arial" w:cs="Arial"/>
          <w:sz w:val="20"/>
          <w:szCs w:val="20"/>
        </w:rPr>
      </w:pPr>
      <w:bookmarkStart w:id="6" w:name="_Toc82771204"/>
      <w:bookmarkStart w:id="7" w:name="_Toc84233382"/>
      <w:r w:rsidRPr="00DE0B23">
        <w:rPr>
          <w:rFonts w:ascii="Arial" w:hAnsi="Arial" w:cs="Arial"/>
          <w:sz w:val="20"/>
          <w:szCs w:val="20"/>
        </w:rPr>
        <w:lastRenderedPageBreak/>
        <w:t xml:space="preserve"> </w:t>
      </w:r>
      <w:r w:rsidR="00AF440D" w:rsidRPr="00DE0B23">
        <w:rPr>
          <w:rFonts w:ascii="Arial" w:hAnsi="Arial" w:cs="Arial"/>
          <w:sz w:val="20"/>
          <w:szCs w:val="20"/>
        </w:rPr>
        <w:t>Środowisko developerskie do kompilacji kodów</w:t>
      </w:r>
      <w:bookmarkEnd w:id="6"/>
      <w:bookmarkEnd w:id="7"/>
    </w:p>
    <w:p w14:paraId="4284D116" w14:textId="40DCEA7F" w:rsidR="00AF440D" w:rsidRPr="00DE0B23" w:rsidRDefault="00AF440D" w:rsidP="00A8370F">
      <w:pPr>
        <w:pStyle w:val="Akapitzlist"/>
        <w:numPr>
          <w:ilvl w:val="3"/>
          <w:numId w:val="75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zbuduje w ciągu 2 miesi</w:t>
      </w:r>
      <w:r w:rsidR="00DE0B23" w:rsidRPr="00DE0B23">
        <w:rPr>
          <w:sz w:val="20"/>
          <w:szCs w:val="20"/>
        </w:rPr>
        <w:t>ę</w:t>
      </w:r>
      <w:r w:rsidRPr="00DE0B23">
        <w:rPr>
          <w:sz w:val="20"/>
          <w:szCs w:val="20"/>
        </w:rPr>
        <w:t>cy od podpisania umowy u Zamawiającego środowisko developerskie do kompilacji kodów. Kod systemu będzie zarządzany zgodnie z wzorcem ciągłej integracji (</w:t>
      </w:r>
      <w:proofErr w:type="spellStart"/>
      <w:r w:rsidRPr="00DE0B23">
        <w:rPr>
          <w:sz w:val="20"/>
          <w:szCs w:val="20"/>
        </w:rPr>
        <w:t>continuous</w:t>
      </w:r>
      <w:proofErr w:type="spellEnd"/>
      <w:r w:rsidRPr="00DE0B23">
        <w:rPr>
          <w:sz w:val="20"/>
          <w:szCs w:val="20"/>
        </w:rPr>
        <w:t xml:space="preserve"> </w:t>
      </w:r>
      <w:proofErr w:type="spellStart"/>
      <w:r w:rsidRPr="00DE0B23">
        <w:rPr>
          <w:sz w:val="20"/>
          <w:szCs w:val="20"/>
        </w:rPr>
        <w:t>integration</w:t>
      </w:r>
      <w:proofErr w:type="spellEnd"/>
      <w:r w:rsidRPr="00DE0B23">
        <w:rPr>
          <w:sz w:val="20"/>
          <w:szCs w:val="20"/>
        </w:rPr>
        <w:t>) i ciągłego dostarczania (</w:t>
      </w:r>
      <w:proofErr w:type="spellStart"/>
      <w:r w:rsidRPr="00DE0B23">
        <w:rPr>
          <w:sz w:val="20"/>
          <w:szCs w:val="20"/>
        </w:rPr>
        <w:t>continuous</w:t>
      </w:r>
      <w:proofErr w:type="spellEnd"/>
      <w:r w:rsidRPr="00DE0B23">
        <w:rPr>
          <w:sz w:val="20"/>
          <w:szCs w:val="20"/>
        </w:rPr>
        <w:t xml:space="preserve"> </w:t>
      </w:r>
      <w:proofErr w:type="spellStart"/>
      <w:r w:rsidRPr="00DE0B23">
        <w:rPr>
          <w:sz w:val="20"/>
          <w:szCs w:val="20"/>
        </w:rPr>
        <w:t>delivery</w:t>
      </w:r>
      <w:proofErr w:type="spellEnd"/>
      <w:r w:rsidRPr="00DE0B23">
        <w:rPr>
          <w:sz w:val="20"/>
          <w:szCs w:val="20"/>
        </w:rPr>
        <w:t xml:space="preserve">) </w:t>
      </w:r>
    </w:p>
    <w:p w14:paraId="46F74546" w14:textId="77777777" w:rsidR="00B826E3" w:rsidRPr="00DE0B23" w:rsidRDefault="00BE73ED" w:rsidP="00A8370F">
      <w:pPr>
        <w:pStyle w:val="Akapitzlist"/>
        <w:numPr>
          <w:ilvl w:val="3"/>
          <w:numId w:val="75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</w:t>
      </w:r>
      <w:r w:rsidR="00AF440D" w:rsidRPr="00DE0B23">
        <w:rPr>
          <w:sz w:val="20"/>
          <w:szCs w:val="20"/>
        </w:rPr>
        <w:t xml:space="preserve"> wykorzystuje obecnie</w:t>
      </w:r>
      <w:r w:rsidRPr="00DE0B23">
        <w:rPr>
          <w:sz w:val="20"/>
          <w:szCs w:val="20"/>
        </w:rPr>
        <w:t xml:space="preserve">, chodź zastrzega możliwości zmiany następujące o oprogramowanie </w:t>
      </w:r>
      <w:r w:rsidR="001D24DC" w:rsidRPr="00DE0B23">
        <w:rPr>
          <w:sz w:val="20"/>
          <w:szCs w:val="20"/>
        </w:rPr>
        <w:t xml:space="preserve">do wytwarzania kodów wykonawczych oprogramowania. </w:t>
      </w:r>
      <w:r w:rsidR="00F157B3" w:rsidRPr="00DE0B23">
        <w:rPr>
          <w:sz w:val="20"/>
          <w:szCs w:val="20"/>
        </w:rPr>
        <w:t>(Nazwa oprogramowanie/obecnie posiada wersja przez Zamawiającego)</w:t>
      </w:r>
    </w:p>
    <w:p w14:paraId="126FDFF8" w14:textId="77777777" w:rsidR="00B826E3" w:rsidRPr="00DE0B23" w:rsidRDefault="00BE73E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BitBucket</w:t>
      </w:r>
      <w:proofErr w:type="spellEnd"/>
      <w:r w:rsidRPr="00DE0B23">
        <w:rPr>
          <w:sz w:val="20"/>
          <w:szCs w:val="20"/>
        </w:rPr>
        <w:t xml:space="preserve"> (podać aktualną wersję)</w:t>
      </w:r>
    </w:p>
    <w:p w14:paraId="3725FB8C" w14:textId="77777777" w:rsidR="00B826E3" w:rsidRPr="00DE0B23" w:rsidRDefault="00F157B3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Nexus</w:t>
      </w:r>
      <w:proofErr w:type="spellEnd"/>
      <w:r w:rsidRPr="00DE0B23">
        <w:rPr>
          <w:sz w:val="20"/>
          <w:szCs w:val="20"/>
        </w:rPr>
        <w:t xml:space="preserve"> (podać aktualna wersję)</w:t>
      </w:r>
    </w:p>
    <w:p w14:paraId="2060A192" w14:textId="77777777" w:rsidR="00B826E3" w:rsidRPr="00DE0B23" w:rsidRDefault="00BE73E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Bamboo</w:t>
      </w:r>
      <w:proofErr w:type="spellEnd"/>
      <w:r w:rsidR="001D24DC" w:rsidRPr="00DE0B23">
        <w:rPr>
          <w:sz w:val="20"/>
          <w:szCs w:val="20"/>
        </w:rPr>
        <w:t xml:space="preserve"> </w:t>
      </w:r>
      <w:r w:rsidRPr="00DE0B23">
        <w:rPr>
          <w:sz w:val="20"/>
          <w:szCs w:val="20"/>
        </w:rPr>
        <w:t>(podać aktualną wersję)</w:t>
      </w:r>
    </w:p>
    <w:p w14:paraId="11C57BBE" w14:textId="77777777" w:rsidR="00B826E3" w:rsidRPr="00DE0B23" w:rsidRDefault="00AF440D" w:rsidP="00A8370F">
      <w:pPr>
        <w:pStyle w:val="Akapitzlist"/>
        <w:numPr>
          <w:ilvl w:val="3"/>
          <w:numId w:val="75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developerskie do kompilacji kodów zapewniać ma możliwości:</w:t>
      </w:r>
    </w:p>
    <w:p w14:paraId="3443B17C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repozytorium kodu,</w:t>
      </w:r>
    </w:p>
    <w:p w14:paraId="1C46A56B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automatyczne budowanie oprogramowania,</w:t>
      </w:r>
    </w:p>
    <w:p w14:paraId="7C9901B1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testy statyczne kodu źródłowego oraz weryfikację zgodności formatowania kodu w odniesieniu do przyjętej konwencji formatowania kodu,</w:t>
      </w:r>
    </w:p>
    <w:p w14:paraId="7F3CB91E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testy automatyczne,</w:t>
      </w:r>
    </w:p>
    <w:p w14:paraId="6792AD63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repozytorium kodu wynikowego.</w:t>
      </w:r>
    </w:p>
    <w:p w14:paraId="438C6819" w14:textId="77777777" w:rsidR="00B826E3" w:rsidRPr="00DE0B23" w:rsidRDefault="00AF440D" w:rsidP="00A8370F">
      <w:pPr>
        <w:pStyle w:val="Akapitzlist"/>
        <w:numPr>
          <w:ilvl w:val="3"/>
          <w:numId w:val="75"/>
        </w:numPr>
        <w:spacing w:before="120" w:after="120" w:line="360" w:lineRule="auto"/>
        <w:ind w:left="426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ma spełniać następujące wymagania:</w:t>
      </w:r>
    </w:p>
    <w:p w14:paraId="4D29E4C5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6395F1BC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nie jest zobowiązany do dostarczenia sprzętu dla środowiska oraz </w:t>
      </w:r>
      <w:r w:rsidR="009426B3" w:rsidRPr="00DE0B23">
        <w:rPr>
          <w:sz w:val="20"/>
          <w:szCs w:val="20"/>
        </w:rPr>
        <w:t xml:space="preserve">będzie </w:t>
      </w:r>
      <w:r w:rsidRPr="00DE0B23">
        <w:rPr>
          <w:sz w:val="20"/>
          <w:szCs w:val="20"/>
        </w:rPr>
        <w:t>wykorzystać wirtualizację w formacie uzgodnionym z Zamawiającym,</w:t>
      </w:r>
    </w:p>
    <w:p w14:paraId="2919BF5A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Zamawiającemu oprogramowanie niezbędne do istnienia środowiska obejmujące oprogramowanie narzędziowe, gotowe i systemowe (OOT) wraz niezbędnymi bibliotekami oraz licencjami w tym z wykorzystaniem ewentualnych sublicencji, konieczne do wytwarzania i kompilacji kodów źródłowych bez konieczności ponoszenia przez Zamawiającego dodatkowych kosztów,</w:t>
      </w:r>
    </w:p>
    <w:p w14:paraId="63E489A0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45970F6C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nie może wykorzystywać do przeprowadzenia kompilacji</w:t>
      </w:r>
      <w:r w:rsidR="009426B3" w:rsidRPr="00DE0B23">
        <w:rPr>
          <w:sz w:val="20"/>
          <w:szCs w:val="20"/>
        </w:rPr>
        <w:t xml:space="preserve"> i konsolidacji</w:t>
      </w:r>
      <w:r w:rsidRPr="00DE0B23">
        <w:rPr>
          <w:sz w:val="20"/>
          <w:szCs w:val="20"/>
        </w:rPr>
        <w:t>, zasobów zewnętrznych pobieranych przez sieć</w:t>
      </w:r>
      <w:r w:rsidR="009426B3" w:rsidRPr="00DE0B23">
        <w:rPr>
          <w:sz w:val="20"/>
          <w:szCs w:val="20"/>
        </w:rPr>
        <w:t xml:space="preserve"> Internet</w:t>
      </w:r>
      <w:r w:rsidRPr="00DE0B23">
        <w:rPr>
          <w:sz w:val="20"/>
          <w:szCs w:val="20"/>
        </w:rPr>
        <w:t>,</w:t>
      </w:r>
    </w:p>
    <w:p w14:paraId="1EB30868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dostarczy dokumentację środowiska zawierającą opis elementów koniecznych do przeprowadzenia wytwarzania i kompilacji kodów i będzie ją aktualizował w okresie obowiązywania Umowy,</w:t>
      </w:r>
    </w:p>
    <w:p w14:paraId="5F0CE8A3" w14:textId="77777777" w:rsidR="00B826E3" w:rsidRPr="00DE0B23" w:rsidRDefault="00AF440D" w:rsidP="00A8370F">
      <w:pPr>
        <w:pStyle w:val="Akapitzlist"/>
        <w:numPr>
          <w:ilvl w:val="4"/>
          <w:numId w:val="75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p w14:paraId="6A52401C" w14:textId="36213B20" w:rsidR="00A03639" w:rsidRPr="00DE0B23" w:rsidRDefault="008756D2" w:rsidP="00A8370F">
      <w:pPr>
        <w:pStyle w:val="Nagwek1"/>
        <w:spacing w:line="360" w:lineRule="auto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Dodatkowe usługi wykonawcy </w:t>
      </w:r>
    </w:p>
    <w:p w14:paraId="098C09BB" w14:textId="536709DF" w:rsidR="00F123FD" w:rsidRPr="00DE0B23" w:rsidRDefault="00F123FD" w:rsidP="00A8370F">
      <w:pPr>
        <w:spacing w:line="360" w:lineRule="auto"/>
        <w:ind w:firstLine="708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Dodatkowe wymagania dla wykonawcy którego obowiązkiem będzie także</w:t>
      </w:r>
      <w:r w:rsidR="00275918" w:rsidRPr="00DE0B23">
        <w:rPr>
          <w:rFonts w:ascii="Arial" w:hAnsi="Arial" w:cs="Arial"/>
          <w:sz w:val="20"/>
          <w:szCs w:val="20"/>
        </w:rPr>
        <w:t xml:space="preserve">, chyba że zamawiający wskaże inaczej </w:t>
      </w:r>
      <w:r w:rsidRPr="00DE0B23">
        <w:rPr>
          <w:rFonts w:ascii="Arial" w:hAnsi="Arial" w:cs="Arial"/>
          <w:sz w:val="20"/>
          <w:szCs w:val="20"/>
        </w:rPr>
        <w:t>:</w:t>
      </w:r>
    </w:p>
    <w:p w14:paraId="41C30CFC" w14:textId="34D84047" w:rsidR="008756D2" w:rsidRPr="00DE0B23" w:rsidRDefault="008756D2" w:rsidP="00A8370F">
      <w:pPr>
        <w:pStyle w:val="Akapitzlist"/>
        <w:numPr>
          <w:ilvl w:val="4"/>
          <w:numId w:val="70"/>
        </w:numPr>
        <w:spacing w:line="360" w:lineRule="auto"/>
        <w:ind w:left="993" w:hanging="426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zadania administracji wszystkimi komponentami Systemu w Infrastrukturze systemowej, chyba ze Zamawiający wskaże wyłączenia w tym zakresie.</w:t>
      </w:r>
    </w:p>
    <w:p w14:paraId="62369196" w14:textId="5F947D59" w:rsidR="00645165" w:rsidRPr="00DE0B23" w:rsidRDefault="00645165" w:rsidP="00A8370F">
      <w:pPr>
        <w:pStyle w:val="Akapitzlist"/>
        <w:numPr>
          <w:ilvl w:val="4"/>
          <w:numId w:val="70"/>
        </w:numPr>
        <w:spacing w:line="360" w:lineRule="auto"/>
        <w:ind w:left="993" w:hanging="426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na wniosek Zamawiającego będzie uczestniczył w tym przeprowadzał testy: usług udostępnianych z  systemów zewnętrznych w przypadku modyfikacji (nowszych wersji) </w:t>
      </w:r>
      <w:r w:rsidR="00040396" w:rsidRPr="00DE0B23">
        <w:rPr>
          <w:sz w:val="20"/>
          <w:szCs w:val="20"/>
        </w:rPr>
        <w:t>np.:</w:t>
      </w:r>
      <w:r w:rsidRPr="00DE0B23">
        <w:rPr>
          <w:sz w:val="20"/>
          <w:szCs w:val="20"/>
        </w:rPr>
        <w:t xml:space="preserve"> Płatności elektroniczne, Centralny Rejestr Dokumentów, Moduł Tożsamości, System Losowego Przydziału Spraw, Centralny Podpis Elektroniczny Usługa katalogowa, Poczta elektroniczna, System Zarzadzania Tożsamością i inne,</w:t>
      </w:r>
    </w:p>
    <w:p w14:paraId="534A25C5" w14:textId="77777777" w:rsidR="008756D2" w:rsidRPr="00DE0B23" w:rsidRDefault="008756D2" w:rsidP="00A8370F">
      <w:pPr>
        <w:pStyle w:val="Akapitzlist"/>
        <w:spacing w:line="360" w:lineRule="auto"/>
        <w:ind w:left="993"/>
        <w:contextualSpacing/>
        <w:jc w:val="both"/>
        <w:rPr>
          <w:sz w:val="20"/>
          <w:szCs w:val="20"/>
        </w:rPr>
      </w:pPr>
    </w:p>
    <w:p w14:paraId="3C303326" w14:textId="28128A59" w:rsidR="00BE0CB5" w:rsidRPr="00DE0B23" w:rsidRDefault="00BE0CB5" w:rsidP="00A8370F">
      <w:pPr>
        <w:pStyle w:val="Nagwek1"/>
        <w:numPr>
          <w:ilvl w:val="1"/>
          <w:numId w:val="36"/>
        </w:numPr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Przygotowanie i przeprowadzanie testów automatycznych</w:t>
      </w:r>
      <w:bookmarkEnd w:id="4"/>
      <w:bookmarkEnd w:id="5"/>
    </w:p>
    <w:p w14:paraId="20271E56" w14:textId="77777777" w:rsidR="00BE0CB5" w:rsidRPr="00DE0B23" w:rsidRDefault="00BE0CB5" w:rsidP="00A8370F">
      <w:pPr>
        <w:pStyle w:val="Akapitzlist"/>
        <w:numPr>
          <w:ilvl w:val="0"/>
          <w:numId w:val="54"/>
        </w:numPr>
        <w:spacing w:line="360" w:lineRule="auto"/>
        <w:ind w:left="426"/>
        <w:contextualSpacing/>
        <w:jc w:val="both"/>
        <w:rPr>
          <w:i/>
          <w:iCs/>
          <w:sz w:val="20"/>
          <w:szCs w:val="20"/>
        </w:rPr>
      </w:pPr>
      <w:bookmarkStart w:id="8" w:name="_Hlk86846886"/>
      <w:r w:rsidRPr="00DE0B23">
        <w:rPr>
          <w:i/>
          <w:iCs/>
          <w:sz w:val="20"/>
          <w:szCs w:val="20"/>
        </w:rPr>
        <w:t>Wykonawca zaimplementuje jednostkowe testy automatyczne Systemu pokrywające wszystkie przypadki użycia zgodnie z harmonogramem:</w:t>
      </w:r>
    </w:p>
    <w:p w14:paraId="17C38171" w14:textId="76FA6AE2" w:rsidR="00BE0CB5" w:rsidRPr="00DE0B23" w:rsidRDefault="00BE0CB5" w:rsidP="00A8370F">
      <w:pPr>
        <w:pStyle w:val="Akapitzlist"/>
        <w:numPr>
          <w:ilvl w:val="1"/>
          <w:numId w:val="54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i/>
          <w:iCs/>
          <w:sz w:val="20"/>
          <w:szCs w:val="20"/>
        </w:rPr>
      </w:pPr>
      <w:r w:rsidRPr="00DE0B23">
        <w:rPr>
          <w:i/>
          <w:iCs/>
          <w:sz w:val="20"/>
          <w:szCs w:val="20"/>
        </w:rPr>
        <w:t xml:space="preserve">30% </w:t>
      </w:r>
      <w:r w:rsidR="00BF1B6B" w:rsidRPr="00DE0B23">
        <w:rPr>
          <w:i/>
          <w:iCs/>
          <w:sz w:val="20"/>
          <w:szCs w:val="20"/>
        </w:rPr>
        <w:t>podstawowych (głównych)</w:t>
      </w:r>
      <w:r w:rsidRPr="00DE0B23">
        <w:rPr>
          <w:i/>
          <w:iCs/>
          <w:sz w:val="20"/>
          <w:szCs w:val="20"/>
        </w:rPr>
        <w:t xml:space="preserve"> przypadków użycia </w:t>
      </w:r>
      <w:r w:rsidR="008756D2" w:rsidRPr="00DE0B23">
        <w:rPr>
          <w:i/>
          <w:iCs/>
          <w:sz w:val="20"/>
          <w:szCs w:val="20"/>
        </w:rPr>
        <w:t xml:space="preserve">(ścieżek biznesowych) </w:t>
      </w:r>
      <w:r w:rsidRPr="00DE0B23">
        <w:rPr>
          <w:i/>
          <w:iCs/>
          <w:sz w:val="20"/>
          <w:szCs w:val="20"/>
        </w:rPr>
        <w:t xml:space="preserve">w terminie do </w:t>
      </w:r>
      <w:r w:rsidR="00C00788" w:rsidRPr="00DE0B23">
        <w:rPr>
          <w:i/>
          <w:iCs/>
          <w:sz w:val="20"/>
          <w:szCs w:val="20"/>
        </w:rPr>
        <w:t>6</w:t>
      </w:r>
      <w:r w:rsidRPr="00DE0B23">
        <w:rPr>
          <w:i/>
          <w:iCs/>
          <w:sz w:val="20"/>
          <w:szCs w:val="20"/>
        </w:rPr>
        <w:t xml:space="preserve"> miesięcy do podpisania Umowy,</w:t>
      </w:r>
    </w:p>
    <w:p w14:paraId="63C414AD" w14:textId="77777777" w:rsidR="008756D2" w:rsidRPr="00DE0B23" w:rsidRDefault="00BE0CB5" w:rsidP="00A8370F">
      <w:pPr>
        <w:pStyle w:val="Akapitzlist"/>
        <w:numPr>
          <w:ilvl w:val="1"/>
          <w:numId w:val="54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i/>
          <w:iCs/>
          <w:sz w:val="20"/>
          <w:szCs w:val="20"/>
        </w:rPr>
      </w:pPr>
      <w:r w:rsidRPr="00DE0B23">
        <w:rPr>
          <w:i/>
          <w:iCs/>
          <w:sz w:val="20"/>
          <w:szCs w:val="20"/>
        </w:rPr>
        <w:t xml:space="preserve">90% </w:t>
      </w:r>
      <w:r w:rsidR="008756D2" w:rsidRPr="00DE0B23">
        <w:rPr>
          <w:i/>
          <w:iCs/>
          <w:sz w:val="20"/>
          <w:szCs w:val="20"/>
        </w:rPr>
        <w:t>podstawowych (głównych) przypadków użycia (ścieżek biznesowych)</w:t>
      </w:r>
      <w:r w:rsidRPr="00DE0B23">
        <w:rPr>
          <w:i/>
          <w:iCs/>
          <w:sz w:val="20"/>
          <w:szCs w:val="20"/>
        </w:rPr>
        <w:t xml:space="preserve"> w terminie do 15 miesięcy od podpisania Umowy.</w:t>
      </w:r>
    </w:p>
    <w:p w14:paraId="6191B0BE" w14:textId="77777777" w:rsidR="008756D2" w:rsidRPr="00DE0B23" w:rsidRDefault="00BE0CB5" w:rsidP="00A8370F">
      <w:pPr>
        <w:pStyle w:val="Akapitzlist"/>
        <w:numPr>
          <w:ilvl w:val="0"/>
          <w:numId w:val="54"/>
        </w:numPr>
        <w:spacing w:line="360" w:lineRule="auto"/>
        <w:ind w:left="426"/>
        <w:contextualSpacing/>
        <w:jc w:val="both"/>
        <w:rPr>
          <w:i/>
          <w:iCs/>
          <w:sz w:val="20"/>
          <w:szCs w:val="20"/>
        </w:rPr>
      </w:pPr>
      <w:r w:rsidRPr="00DE0B23">
        <w:rPr>
          <w:i/>
          <w:iCs/>
          <w:sz w:val="20"/>
          <w:szCs w:val="20"/>
        </w:rPr>
        <w:t xml:space="preserve">Testy automatyczne zostaną zrealizowane zgodnie z normą </w:t>
      </w:r>
      <w:r w:rsidRPr="00DE0B23">
        <w:rPr>
          <w:bCs/>
          <w:i/>
          <w:iCs/>
          <w:sz w:val="20"/>
          <w:szCs w:val="20"/>
        </w:rPr>
        <w:t>ISO/IEC/IEEE 29119 lub równoważną, tj. taką, która opisuje proces testowania na co najmniej tożsamym poziomie szczegółowości.</w:t>
      </w:r>
    </w:p>
    <w:p w14:paraId="2089D931" w14:textId="5A3676EE" w:rsidR="003E4A27" w:rsidRDefault="00BE0CB5" w:rsidP="00A8370F">
      <w:pPr>
        <w:pStyle w:val="Akapitzlist"/>
        <w:numPr>
          <w:ilvl w:val="0"/>
          <w:numId w:val="54"/>
        </w:numPr>
        <w:spacing w:line="360" w:lineRule="auto"/>
        <w:ind w:left="426"/>
        <w:contextualSpacing/>
        <w:jc w:val="both"/>
        <w:rPr>
          <w:i/>
          <w:iCs/>
          <w:sz w:val="20"/>
          <w:szCs w:val="20"/>
        </w:rPr>
      </w:pPr>
      <w:r w:rsidRPr="00DE0B23">
        <w:rPr>
          <w:bCs/>
          <w:i/>
          <w:iCs/>
          <w:sz w:val="20"/>
          <w:szCs w:val="20"/>
        </w:rPr>
        <w:t xml:space="preserve">Testy musza być aktualizowane wraz z każdą nową wersją systemu nie wcześniej niż po 9 miesiącach </w:t>
      </w:r>
      <w:r w:rsidRPr="00DE0B23">
        <w:rPr>
          <w:i/>
          <w:iCs/>
          <w:sz w:val="20"/>
          <w:szCs w:val="20"/>
        </w:rPr>
        <w:t>od podpisania Umowy.</w:t>
      </w:r>
      <w:bookmarkEnd w:id="8"/>
    </w:p>
    <w:p w14:paraId="767D77CD" w14:textId="77777777" w:rsidR="00A8370F" w:rsidRPr="00A8370F" w:rsidRDefault="00A8370F" w:rsidP="00A8370F">
      <w:pPr>
        <w:spacing w:line="360" w:lineRule="auto"/>
        <w:ind w:left="66"/>
        <w:contextualSpacing/>
        <w:jc w:val="both"/>
        <w:rPr>
          <w:i/>
          <w:iCs/>
          <w:sz w:val="20"/>
          <w:szCs w:val="20"/>
        </w:rPr>
      </w:pPr>
    </w:p>
    <w:p w14:paraId="3013BD80" w14:textId="1C1FBDC6" w:rsidR="007A7C64" w:rsidRPr="00E9020C" w:rsidRDefault="007A7C64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E9020C">
        <w:rPr>
          <w:rFonts w:ascii="Arial" w:hAnsi="Arial" w:cs="Arial"/>
          <w:b/>
          <w:bCs/>
          <w:sz w:val="20"/>
          <w:szCs w:val="20"/>
        </w:rPr>
        <w:t>Załącznikiem nr 12</w:t>
      </w:r>
      <w:r w:rsidRPr="00E9020C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E9020C" w:rsidRDefault="00A30967" w:rsidP="00E03A3D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9" w:name="_Hlk41751309"/>
      <w:r w:rsidR="00537EA9" w:rsidRPr="00E9020C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9"/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4208A335" w:rsidR="00A30967" w:rsidRPr="00E9020C" w:rsidRDefault="00A30967" w:rsidP="00E03A3D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565C0AF1" w14:textId="16B6D2F9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E9020C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E9020C" w:rsidRDefault="00A30967" w:rsidP="00E03A3D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numer telefonu,</w:t>
      </w:r>
    </w:p>
    <w:p w14:paraId="409329F2" w14:textId="77777777" w:rsidR="00A30967" w:rsidRPr="00E9020C" w:rsidRDefault="00A30967" w:rsidP="00E03A3D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E9020C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E9020C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Miejsce wykonywania usługi</w:t>
      </w:r>
    </w:p>
    <w:p w14:paraId="55264616" w14:textId="1424565F" w:rsidR="00A30967" w:rsidRPr="00E9020C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potrzeby wykonania usługi Wykonawca realizuje Zgłoszenie zdalnie lub w siedzibie wskazanej przez Zamawiającego.</w:t>
      </w:r>
    </w:p>
    <w:p w14:paraId="385B9FE5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0821E378" w:rsidR="00E8251F" w:rsidRPr="00E9020C" w:rsidRDefault="00E8251F" w:rsidP="00E03A3D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Pr="00E9020C">
        <w:rPr>
          <w:rFonts w:ascii="Arial" w:hAnsi="Arial" w:cs="Arial"/>
          <w:sz w:val="20"/>
          <w:szCs w:val="20"/>
          <w:lang w:eastAsia="en-US"/>
        </w:rPr>
        <w:t>zgłasza</w:t>
      </w:r>
      <w:r w:rsidR="00776947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6947" w:rsidRPr="00E9020C">
        <w:rPr>
          <w:rStyle w:val="normaltextrun"/>
          <w:rFonts w:ascii="Arial" w:eastAsia="Calibri" w:hAnsi="Arial" w:cs="Arial"/>
          <w:bCs/>
          <w:sz w:val="20"/>
          <w:szCs w:val="20"/>
        </w:rPr>
        <w:t>z 24 godzinnym wyprzedzeniem 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potrzebę realizacji usługi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>,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z wyłączeniem 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 xml:space="preserve">usługi określonej w 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>pkt.</w:t>
      </w:r>
      <w:r w:rsidR="00A25ED9" w:rsidRPr="00E9020C">
        <w:rPr>
          <w:rFonts w:ascii="Arial" w:hAnsi="Arial" w:cs="Arial"/>
          <w:sz w:val="20"/>
          <w:szCs w:val="20"/>
          <w:lang w:eastAsia="en-US"/>
        </w:rPr>
        <w:t xml:space="preserve"> 1 </w:t>
      </w:r>
      <w:proofErr w:type="spellStart"/>
      <w:r w:rsidR="00A25ED9" w:rsidRPr="00E9020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A25ED9" w:rsidRPr="00E9020C">
        <w:rPr>
          <w:rFonts w:ascii="Arial" w:hAnsi="Arial" w:cs="Arial"/>
          <w:sz w:val="20"/>
          <w:szCs w:val="20"/>
          <w:lang w:eastAsia="en-US"/>
        </w:rPr>
        <w:t>. 2)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>, jednocześnie wskazuje termin i godziny w jakich usługa będzie realizowana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:</w:t>
      </w:r>
    </w:p>
    <w:p w14:paraId="579EE090" w14:textId="77777777" w:rsidR="00E8251F" w:rsidRPr="00E9020C" w:rsidRDefault="00E8251F" w:rsidP="00E03A3D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Domyślnie za pośrednictwem wykorzystywanego przez Zamawiającego systemu zgłoszeniowego, określając zwrotny kanał komunikacji.</w:t>
      </w:r>
    </w:p>
    <w:p w14:paraId="4BB380B6" w14:textId="15276381" w:rsidR="00E8251F" w:rsidRPr="00E9020C" w:rsidRDefault="00E8251F" w:rsidP="00E03A3D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0" w:name="_Hlk47441049"/>
      <w:r w:rsidR="006F4B09" w:rsidRPr="00E9020C">
        <w:rPr>
          <w:sz w:val="20"/>
          <w:szCs w:val="20"/>
        </w:rPr>
        <w:t>zgodnie z procedurą obsługi Zgłoszeń  określoną przez Zamawiającego.</w:t>
      </w:r>
      <w:bookmarkEnd w:id="10"/>
      <w:r w:rsidR="006F4B09" w:rsidRPr="00E9020C">
        <w:rPr>
          <w:sz w:val="20"/>
          <w:szCs w:val="20"/>
        </w:rPr>
        <w:t xml:space="preserve"> </w:t>
      </w:r>
    </w:p>
    <w:p w14:paraId="405D9431" w14:textId="77777777" w:rsidR="00E8251F" w:rsidRPr="00E9020C" w:rsidRDefault="00E8251F" w:rsidP="00E03A3D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E9020C" w:rsidRDefault="00BD32F3" w:rsidP="00E03A3D">
      <w:pPr>
        <w:pStyle w:val="Akapitzlist"/>
        <w:numPr>
          <w:ilvl w:val="0"/>
          <w:numId w:val="46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realizuje usługę</w:t>
      </w:r>
      <w:r w:rsidR="00E8251F" w:rsidRPr="00E9020C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E9020C" w:rsidRDefault="00E8251F" w:rsidP="00E03A3D">
      <w:pPr>
        <w:pStyle w:val="Akapitzlist"/>
        <w:numPr>
          <w:ilvl w:val="0"/>
          <w:numId w:val="46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E9020C" w:rsidRDefault="00E8251F" w:rsidP="00E03A3D">
      <w:pPr>
        <w:pStyle w:val="Akapitzlist"/>
        <w:numPr>
          <w:ilvl w:val="0"/>
          <w:numId w:val="46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moment przekazania (</w:t>
      </w:r>
      <w:proofErr w:type="spellStart"/>
      <w:r w:rsidRPr="00E9020C">
        <w:rPr>
          <w:sz w:val="20"/>
          <w:szCs w:val="20"/>
        </w:rPr>
        <w:t>yyyy-mm-dd-hh:mm</w:t>
      </w:r>
      <w:proofErr w:type="spellEnd"/>
      <w:r w:rsidRPr="00E9020C">
        <w:rPr>
          <w:sz w:val="20"/>
          <w:szCs w:val="20"/>
        </w:rPr>
        <w:t xml:space="preserve">, gdzie: </w:t>
      </w:r>
      <w:proofErr w:type="spellStart"/>
      <w:r w:rsidRPr="00E9020C">
        <w:rPr>
          <w:sz w:val="20"/>
          <w:szCs w:val="20"/>
        </w:rPr>
        <w:t>yyyy</w:t>
      </w:r>
      <w:proofErr w:type="spellEnd"/>
      <w:r w:rsidRPr="00E9020C">
        <w:rPr>
          <w:sz w:val="20"/>
          <w:szCs w:val="20"/>
        </w:rPr>
        <w:t xml:space="preserve">- określa rok, mm- określa miesiąc, </w:t>
      </w:r>
      <w:proofErr w:type="spellStart"/>
      <w:r w:rsidRPr="00E9020C">
        <w:rPr>
          <w:sz w:val="20"/>
          <w:szCs w:val="20"/>
        </w:rPr>
        <w:t>dd</w:t>
      </w:r>
      <w:proofErr w:type="spellEnd"/>
      <w:r w:rsidRPr="00E9020C">
        <w:rPr>
          <w:sz w:val="20"/>
          <w:szCs w:val="20"/>
        </w:rPr>
        <w:t xml:space="preserve">- określa dzień miesiąca, </w:t>
      </w:r>
      <w:proofErr w:type="spellStart"/>
      <w:r w:rsidRPr="00E9020C">
        <w:rPr>
          <w:sz w:val="20"/>
          <w:szCs w:val="20"/>
        </w:rPr>
        <w:t>hh</w:t>
      </w:r>
      <w:proofErr w:type="spellEnd"/>
      <w:r w:rsidRPr="00E9020C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E9020C" w:rsidRDefault="00E8251F" w:rsidP="00E03A3D">
      <w:pPr>
        <w:pStyle w:val="Akapitzlist"/>
        <w:numPr>
          <w:ilvl w:val="0"/>
          <w:numId w:val="46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 w:rsidRPr="00E9020C">
        <w:rPr>
          <w:sz w:val="20"/>
          <w:szCs w:val="20"/>
        </w:rPr>
        <w:t>wynikających</w:t>
      </w:r>
      <w:r w:rsidRPr="00E9020C">
        <w:rPr>
          <w:sz w:val="20"/>
          <w:szCs w:val="20"/>
        </w:rPr>
        <w:t xml:space="preserve"> z naprawy Błędów. Wykonawca realizuje usługę w sposób opisany w </w:t>
      </w:r>
      <w:r w:rsidRPr="00E9020C">
        <w:rPr>
          <w:b/>
          <w:sz w:val="20"/>
          <w:szCs w:val="20"/>
        </w:rPr>
        <w:t xml:space="preserve">Załączniku nr </w:t>
      </w:r>
      <w:r w:rsidR="00AF15FF" w:rsidRPr="00E9020C">
        <w:rPr>
          <w:b/>
          <w:sz w:val="20"/>
          <w:szCs w:val="20"/>
        </w:rPr>
        <w:t>5</w:t>
      </w:r>
      <w:r w:rsidRPr="00E9020C">
        <w:rPr>
          <w:sz w:val="20"/>
          <w:szCs w:val="20"/>
        </w:rPr>
        <w:t xml:space="preserve"> do Umowy.</w:t>
      </w:r>
    </w:p>
    <w:p w14:paraId="4FC448D0" w14:textId="23BFD3B5" w:rsidR="00E8251F" w:rsidRPr="00E9020C" w:rsidRDefault="00E8251F" w:rsidP="00E03A3D">
      <w:pPr>
        <w:pStyle w:val="Akapitzlist"/>
        <w:numPr>
          <w:ilvl w:val="1"/>
          <w:numId w:val="4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9020C" w:rsidRDefault="00E8251F" w:rsidP="00E03A3D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9020C" w:rsidRDefault="00E8251F" w:rsidP="00E03A3D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</w:p>
    <w:p w14:paraId="61AFC392" w14:textId="027E4633" w:rsidR="00E8251F" w:rsidRPr="00E9020C" w:rsidRDefault="00E8251F" w:rsidP="00E03A3D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1" w:name="_Hlk47635208"/>
      <w:r w:rsidRPr="00E9020C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 w:rsidRPr="00E9020C">
        <w:rPr>
          <w:rFonts w:ascii="Arial" w:hAnsi="Arial" w:cs="Arial"/>
          <w:sz w:val="20"/>
          <w:szCs w:val="20"/>
          <w:lang w:eastAsia="en-US"/>
        </w:rPr>
        <w:t>7</w:t>
      </w:r>
      <w:bookmarkEnd w:id="11"/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9020C" w:rsidRDefault="00E8251F" w:rsidP="00E03A3D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4560C2D6" w14:textId="323A2FEC" w:rsidR="00E8251F" w:rsidRPr="00E9020C" w:rsidRDefault="00E8251F" w:rsidP="00E03A3D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Pr="00E9020C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 w:rsidRPr="00E9020C">
        <w:rPr>
          <w:rFonts w:ascii="Arial" w:hAnsi="Arial" w:cs="Arial"/>
          <w:sz w:val="20"/>
          <w:szCs w:val="20"/>
          <w:lang w:eastAsia="en-US"/>
        </w:rPr>
        <w:t xml:space="preserve"> z uwzględnieniem Zgłoszeń zakończonych i Zgłoszeń w trakcie realizacji,</w:t>
      </w:r>
    </w:p>
    <w:p w14:paraId="3B40EF4B" w14:textId="77777777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), </w:t>
      </w:r>
    </w:p>
    <w:p w14:paraId="35ED2B6D" w14:textId="20C3B118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 przypadku Zgłoszeń</w:t>
      </w:r>
      <w:r w:rsidR="00D5354A" w:rsidRPr="00E9020C">
        <w:rPr>
          <w:rFonts w:ascii="Arial" w:hAnsi="Arial" w:cs="Arial"/>
          <w:sz w:val="20"/>
          <w:szCs w:val="20"/>
        </w:rPr>
        <w:t xml:space="preserve"> przekazanych</w:t>
      </w:r>
      <w:r w:rsidRPr="00E9020C">
        <w:rPr>
          <w:rFonts w:ascii="Arial" w:hAnsi="Arial" w:cs="Arial"/>
          <w:sz w:val="20"/>
          <w:szCs w:val="20"/>
        </w:rPr>
        <w:t xml:space="preserve"> za pomocą poczty elektronicznej bądź telefonicznie: datę i godzinę potwierdzenia otrzymania Zgłoszenia przez Wykonawcę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E9020C" w:rsidRDefault="00B17843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E9020C" w:rsidRDefault="00CD458F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liczba rozpoczętych godzin zegarowych opóźnienia, (jeśli dotyczy) po upływie terminu o którym mowa w punkcie 7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E9020C" w:rsidRDefault="00CD458F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E9020C" w:rsidRDefault="00CD458F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E9020C" w:rsidRDefault="00CD458F" w:rsidP="00E03A3D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492985F9" w:rsidR="0040667E" w:rsidRPr="00E9020C" w:rsidRDefault="0040667E" w:rsidP="00E03A3D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Wykonawca realizuje Zgłoszenie w czasie nie dłuższym niż czas</w:t>
      </w:r>
      <w:r w:rsidR="008A1F9A" w:rsidRPr="00E9020C">
        <w:rPr>
          <w:rFonts w:ascii="Arial" w:hAnsi="Arial" w:cs="Arial"/>
          <w:sz w:val="20"/>
          <w:szCs w:val="20"/>
        </w:rPr>
        <w:t xml:space="preserve"> realizacji</w:t>
      </w:r>
      <w:r w:rsidRPr="00E9020C">
        <w:rPr>
          <w:rFonts w:ascii="Arial" w:hAnsi="Arial" w:cs="Arial"/>
          <w:sz w:val="20"/>
          <w:szCs w:val="20"/>
        </w:rPr>
        <w:t xml:space="preserve"> wskazany przez  Zamawiającego w przekazanym</w:t>
      </w:r>
      <w:r w:rsidR="001D6ABF" w:rsidRPr="00E9020C">
        <w:rPr>
          <w:rFonts w:ascii="Arial" w:hAnsi="Arial" w:cs="Arial"/>
          <w:sz w:val="20"/>
          <w:szCs w:val="20"/>
        </w:rPr>
        <w:t xml:space="preserve"> </w:t>
      </w:r>
      <w:r w:rsidR="001D6ABF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(z 24 godzinnym wyprzedzeniem)</w:t>
      </w:r>
      <w:r w:rsidRPr="00E9020C">
        <w:rPr>
          <w:rFonts w:ascii="Arial" w:hAnsi="Arial" w:cs="Arial"/>
          <w:sz w:val="20"/>
          <w:szCs w:val="20"/>
        </w:rPr>
        <w:t xml:space="preserve"> Zgłoszeniu do Wykonawcy.</w:t>
      </w:r>
    </w:p>
    <w:p w14:paraId="0B4343C9" w14:textId="77777777" w:rsidR="0040667E" w:rsidRPr="00E9020C" w:rsidRDefault="0040667E" w:rsidP="00E03A3D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9020C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E9020C" w:rsidRDefault="00A30967" w:rsidP="00E03A3D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przedstawia Zamawiającemu raport Zgłoszeń w cyklu miesięcznym, w terminie do 5 Dni roboczych po zakończeniu miesiąca kalendarzowego, w postaci elektronicznej.</w:t>
      </w:r>
    </w:p>
    <w:p w14:paraId="7FDFD544" w14:textId="6B086CE4" w:rsidR="00A30967" w:rsidRPr="00E9020C" w:rsidRDefault="00A30967" w:rsidP="00E03A3D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w terminie do</w:t>
      </w:r>
      <w:r w:rsidR="006B3316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E9020C" w:rsidRDefault="00A30967" w:rsidP="00E03A3D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80417BE" w:rsidR="00A30967" w:rsidRPr="00E9020C" w:rsidRDefault="00A30967" w:rsidP="00E03A3D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Zaakceptowany bez uwag raport Zgłoszeń</w:t>
      </w:r>
      <w:r w:rsidR="0032483C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2483C" w:rsidRPr="00E9020C">
        <w:rPr>
          <w:rFonts w:ascii="Arial" w:hAnsi="Arial" w:cs="Arial"/>
          <w:sz w:val="20"/>
          <w:szCs w:val="20"/>
        </w:rPr>
        <w:t>w wersji elektronicznej i papierowej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E9020C" w:rsidRDefault="00A30967" w:rsidP="00E03A3D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>zgłoszeniowym</w:t>
      </w:r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9020C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E9020C" w:rsidRDefault="00524C39" w:rsidP="00E03A3D">
      <w:pPr>
        <w:numPr>
          <w:ilvl w:val="0"/>
          <w:numId w:val="36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7DDEAFC" w14:textId="7E78B5C4" w:rsidR="00524C39" w:rsidRPr="00E9020C" w:rsidRDefault="00524C39" w:rsidP="00524C3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Zamawiającego.</w:t>
      </w:r>
      <w:r w:rsidR="001B4A2A" w:rsidRPr="00E9020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B4A2A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Zdalny dostęp do środowisk technologicznych jest możliwy jedynie w przypadku wystąpienia okoliczności, o której mowa w § 3 ust. 3 pkt 5) Umowy zdanie 3 (tj. w przypadku wyrażenia przez Zamawiającego zgody na świadczenie usług określonych  w § 2 ust. 1 pkt 1 w formie zdalnej przez określony czas).</w:t>
      </w:r>
      <w:r w:rsidR="001B4A2A" w:rsidRPr="00E9020C">
        <w:rPr>
          <w:rStyle w:val="normaltextrun"/>
          <w:rFonts w:eastAsia="Calibri"/>
          <w:b/>
          <w:bCs/>
          <w:sz w:val="20"/>
          <w:szCs w:val="20"/>
          <w:shd w:val="clear" w:color="auto" w:fill="FFFFFF"/>
        </w:rPr>
        <w:t> </w:t>
      </w:r>
    </w:p>
    <w:p w14:paraId="378C8EFA" w14:textId="77777777" w:rsidR="00524C39" w:rsidRPr="00E9020C" w:rsidRDefault="00524C39" w:rsidP="00524C39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E9020C" w:rsidRPr="00E9020C" w14:paraId="23BFDF5F" w14:textId="77777777" w:rsidTr="00FE09A0">
        <w:tc>
          <w:tcPr>
            <w:tcW w:w="1526" w:type="dxa"/>
            <w:shd w:val="clear" w:color="auto" w:fill="auto"/>
          </w:tcPr>
          <w:p w14:paraId="2655E6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88A328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78C2142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488B05B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1866FB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41BDA71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E9020C" w:rsidRPr="00E9020C" w14:paraId="51C85EB9" w14:textId="77777777" w:rsidTr="00FE09A0">
        <w:tc>
          <w:tcPr>
            <w:tcW w:w="1526" w:type="dxa"/>
            <w:shd w:val="clear" w:color="auto" w:fill="auto"/>
          </w:tcPr>
          <w:p w14:paraId="12E8F3F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E403E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7F767F1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7FF6B52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36916A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A0FA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E9020C" w:rsidRPr="00E9020C" w14:paraId="4982CA5B" w14:textId="77777777" w:rsidTr="00FE09A0">
        <w:tc>
          <w:tcPr>
            <w:tcW w:w="1526" w:type="dxa"/>
            <w:shd w:val="clear" w:color="auto" w:fill="auto"/>
          </w:tcPr>
          <w:p w14:paraId="0EE6B142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32AE07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5EF2AEA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1F23A3C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</w:tcPr>
          <w:p w14:paraId="354DB7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176E6D9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25C9496C" w14:textId="77777777" w:rsidTr="00FE09A0">
        <w:tc>
          <w:tcPr>
            <w:tcW w:w="1526" w:type="dxa"/>
            <w:shd w:val="clear" w:color="auto" w:fill="auto"/>
          </w:tcPr>
          <w:p w14:paraId="3999CF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5CB5F57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B968A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6944B5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Wsparcie użytkowników (służy do sprawdzenia nowych wersji aplikacji, która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rozwiązuje zauważone błędy)</w:t>
            </w:r>
          </w:p>
        </w:tc>
        <w:tc>
          <w:tcPr>
            <w:tcW w:w="1559" w:type="dxa"/>
          </w:tcPr>
          <w:p w14:paraId="0BEF9C1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244D5C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4A8EF087" w14:textId="77777777" w:rsidTr="00FE09A0">
        <w:tc>
          <w:tcPr>
            <w:tcW w:w="1526" w:type="dxa"/>
            <w:shd w:val="clear" w:color="auto" w:fill="auto"/>
          </w:tcPr>
          <w:p w14:paraId="361274D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7D18A32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353833F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482D42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0B4F7BF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540D4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169B7E64" w14:textId="77777777" w:rsidTr="00FE09A0">
        <w:tc>
          <w:tcPr>
            <w:tcW w:w="1526" w:type="dxa"/>
            <w:shd w:val="clear" w:color="auto" w:fill="auto"/>
          </w:tcPr>
          <w:p w14:paraId="68AE55A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7F309C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6E24DE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2D2311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44B2FBD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2174BDA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E9020C" w14:paraId="4CEB7C35" w14:textId="77777777" w:rsidTr="00FE09A0">
        <w:tc>
          <w:tcPr>
            <w:tcW w:w="1526" w:type="dxa"/>
            <w:shd w:val="clear" w:color="auto" w:fill="auto"/>
          </w:tcPr>
          <w:p w14:paraId="664C7EF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1FAEE1B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1316984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64DCB15C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018D00E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19682F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0108DD6E" w14:textId="77777777" w:rsidR="00524C39" w:rsidRPr="00E9020C" w:rsidRDefault="00524C39" w:rsidP="00524C39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C236A6D" w14:textId="77777777" w:rsidR="00E46589" w:rsidRPr="00E9020C" w:rsidRDefault="00E46589" w:rsidP="00524C39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9020C" w:rsidSect="00717A6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D615" w14:textId="77777777" w:rsidR="00E81A9A" w:rsidRDefault="00E81A9A" w:rsidP="00A30967">
      <w:r>
        <w:separator/>
      </w:r>
    </w:p>
  </w:endnote>
  <w:endnote w:type="continuationSeparator" w:id="0">
    <w:p w14:paraId="227531ED" w14:textId="77777777" w:rsidR="00E81A9A" w:rsidRDefault="00E81A9A" w:rsidP="00A30967">
      <w:r>
        <w:continuationSeparator/>
      </w:r>
    </w:p>
  </w:endnote>
  <w:endnote w:type="continuationNotice" w:id="1">
    <w:p w14:paraId="4A9EB7EC" w14:textId="77777777" w:rsidR="00E81A9A" w:rsidRDefault="00E81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Yu Gothic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CCCD" w14:textId="3ABE2392" w:rsidR="003714CF" w:rsidRDefault="003714CF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 w:rsidRPr="00B31348">
      <w:rPr>
        <w:rStyle w:val="Numerstrony"/>
        <w:rFonts w:ascii="Verdana" w:hAnsi="Verdana" w:cs="Verdana"/>
        <w:bCs/>
      </w:rPr>
      <w:fldChar w:fldCharType="begin"/>
    </w:r>
    <w:r w:rsidRPr="00B31348">
      <w:rPr>
        <w:rStyle w:val="Numerstrony"/>
        <w:rFonts w:ascii="Verdana" w:hAnsi="Verdana" w:cs="Verdana"/>
        <w:bCs/>
      </w:rPr>
      <w:instrText xml:space="preserve"> PAGE </w:instrText>
    </w:r>
    <w:r w:rsidRPr="00B31348">
      <w:rPr>
        <w:rStyle w:val="Numerstrony"/>
        <w:rFonts w:ascii="Verdana" w:hAnsi="Verdana" w:cs="Verdana"/>
        <w:bCs/>
      </w:rPr>
      <w:fldChar w:fldCharType="separate"/>
    </w:r>
    <w:r w:rsidR="002D5982">
      <w:rPr>
        <w:rStyle w:val="Numerstrony"/>
        <w:rFonts w:ascii="Verdana" w:hAnsi="Verdana" w:cs="Verdana"/>
        <w:bCs/>
        <w:noProof/>
      </w:rPr>
      <w:t>1</w:t>
    </w:r>
    <w:r w:rsidRPr="00B31348">
      <w:rPr>
        <w:rStyle w:val="Numerstrony"/>
        <w:rFonts w:ascii="Verdana" w:hAnsi="Verdana" w:cs="Verdana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31FA2" w14:textId="77777777" w:rsidR="00E81A9A" w:rsidRDefault="00E81A9A" w:rsidP="00A30967">
      <w:r>
        <w:separator/>
      </w:r>
    </w:p>
  </w:footnote>
  <w:footnote w:type="continuationSeparator" w:id="0">
    <w:p w14:paraId="6EA4F0A7" w14:textId="77777777" w:rsidR="00E81A9A" w:rsidRDefault="00E81A9A" w:rsidP="00A30967">
      <w:r>
        <w:continuationSeparator/>
      </w:r>
    </w:p>
  </w:footnote>
  <w:footnote w:type="continuationNotice" w:id="1">
    <w:p w14:paraId="4E09636C" w14:textId="77777777" w:rsidR="00E81A9A" w:rsidRDefault="00E81A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8A4E5F"/>
    <w:multiLevelType w:val="multilevel"/>
    <w:tmpl w:val="BBFE7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4A278C"/>
    <w:multiLevelType w:val="hybridMultilevel"/>
    <w:tmpl w:val="4B4E4D08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9423AC"/>
    <w:multiLevelType w:val="hybridMultilevel"/>
    <w:tmpl w:val="7B3C12E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D88442E"/>
    <w:multiLevelType w:val="hybridMultilevel"/>
    <w:tmpl w:val="8710FFC6"/>
    <w:lvl w:ilvl="0" w:tplc="3D381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13CA61DE"/>
    <w:multiLevelType w:val="multilevel"/>
    <w:tmpl w:val="35988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912DF1"/>
    <w:multiLevelType w:val="multilevel"/>
    <w:tmpl w:val="5088DC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35" w:firstLine="0"/>
      </w:pPr>
      <w:rPr>
        <w:rFonts w:hint="default"/>
        <w:sz w:val="24"/>
        <w:szCs w:val="24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2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A423FA"/>
    <w:multiLevelType w:val="multilevel"/>
    <w:tmpl w:val="555C3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28E9329B"/>
    <w:multiLevelType w:val="multilevel"/>
    <w:tmpl w:val="B750F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9B36ED6"/>
    <w:multiLevelType w:val="hybridMultilevel"/>
    <w:tmpl w:val="9A3C58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0C52230"/>
    <w:multiLevelType w:val="multilevel"/>
    <w:tmpl w:val="555C3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66E4F9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46474390"/>
    <w:multiLevelType w:val="hybridMultilevel"/>
    <w:tmpl w:val="809ECC5E"/>
    <w:lvl w:ilvl="0" w:tplc="04150017">
      <w:start w:val="1"/>
      <w:numFmt w:val="lowerLetter"/>
      <w:lvlText w:val="%1)"/>
      <w:lvlJc w:val="left"/>
      <w:pPr>
        <w:ind w:left="2135" w:hanging="360"/>
      </w:pPr>
    </w:lvl>
    <w:lvl w:ilvl="1" w:tplc="04150019" w:tentative="1">
      <w:start w:val="1"/>
      <w:numFmt w:val="lowerLetter"/>
      <w:lvlText w:val="%2."/>
      <w:lvlJc w:val="left"/>
      <w:pPr>
        <w:ind w:left="2855" w:hanging="360"/>
      </w:pPr>
    </w:lvl>
    <w:lvl w:ilvl="2" w:tplc="0415001B" w:tentative="1">
      <w:start w:val="1"/>
      <w:numFmt w:val="lowerRoman"/>
      <w:lvlText w:val="%3."/>
      <w:lvlJc w:val="right"/>
      <w:pPr>
        <w:ind w:left="3575" w:hanging="180"/>
      </w:pPr>
    </w:lvl>
    <w:lvl w:ilvl="3" w:tplc="0415000F" w:tentative="1">
      <w:start w:val="1"/>
      <w:numFmt w:val="decimal"/>
      <w:lvlText w:val="%4."/>
      <w:lvlJc w:val="left"/>
      <w:pPr>
        <w:ind w:left="4295" w:hanging="360"/>
      </w:pPr>
    </w:lvl>
    <w:lvl w:ilvl="4" w:tplc="04150019" w:tentative="1">
      <w:start w:val="1"/>
      <w:numFmt w:val="lowerLetter"/>
      <w:lvlText w:val="%5."/>
      <w:lvlJc w:val="left"/>
      <w:pPr>
        <w:ind w:left="5015" w:hanging="360"/>
      </w:pPr>
    </w:lvl>
    <w:lvl w:ilvl="5" w:tplc="0415001B" w:tentative="1">
      <w:start w:val="1"/>
      <w:numFmt w:val="lowerRoman"/>
      <w:lvlText w:val="%6."/>
      <w:lvlJc w:val="right"/>
      <w:pPr>
        <w:ind w:left="5735" w:hanging="180"/>
      </w:pPr>
    </w:lvl>
    <w:lvl w:ilvl="6" w:tplc="0415000F" w:tentative="1">
      <w:start w:val="1"/>
      <w:numFmt w:val="decimal"/>
      <w:lvlText w:val="%7."/>
      <w:lvlJc w:val="left"/>
      <w:pPr>
        <w:ind w:left="6455" w:hanging="360"/>
      </w:pPr>
    </w:lvl>
    <w:lvl w:ilvl="7" w:tplc="04150019" w:tentative="1">
      <w:start w:val="1"/>
      <w:numFmt w:val="lowerLetter"/>
      <w:lvlText w:val="%8."/>
      <w:lvlJc w:val="left"/>
      <w:pPr>
        <w:ind w:left="7175" w:hanging="360"/>
      </w:pPr>
    </w:lvl>
    <w:lvl w:ilvl="8" w:tplc="0415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41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44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46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4CA94085"/>
    <w:multiLevelType w:val="hybridMultilevel"/>
    <w:tmpl w:val="F37EC70E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8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9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3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5F950F47"/>
    <w:multiLevelType w:val="multilevel"/>
    <w:tmpl w:val="555C3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63046F57"/>
    <w:multiLevelType w:val="multilevel"/>
    <w:tmpl w:val="460E1A38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Roman"/>
      <w:lvlText w:val="%3)"/>
      <w:lvlJc w:val="left"/>
      <w:pPr>
        <w:ind w:left="1542" w:hanging="360"/>
      </w:p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5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9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60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63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7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68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3" w15:restartNumberingAfterBreak="0">
    <w:nsid w:val="7D3B1E4D"/>
    <w:multiLevelType w:val="hybridMultilevel"/>
    <w:tmpl w:val="410A9588"/>
    <w:lvl w:ilvl="0" w:tplc="04150011">
      <w:start w:val="1"/>
      <w:numFmt w:val="decimal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74" w15:restartNumberingAfterBreak="0">
    <w:nsid w:val="7D5D3D31"/>
    <w:multiLevelType w:val="hybridMultilevel"/>
    <w:tmpl w:val="5DB0A57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6"/>
  </w:num>
  <w:num w:numId="3">
    <w:abstractNumId w:val="56"/>
  </w:num>
  <w:num w:numId="4">
    <w:abstractNumId w:val="70"/>
  </w:num>
  <w:num w:numId="5">
    <w:abstractNumId w:val="38"/>
  </w:num>
  <w:num w:numId="6">
    <w:abstractNumId w:val="6"/>
  </w:num>
  <w:num w:numId="7">
    <w:abstractNumId w:val="60"/>
  </w:num>
  <w:num w:numId="8">
    <w:abstractNumId w:val="71"/>
  </w:num>
  <w:num w:numId="9">
    <w:abstractNumId w:val="15"/>
  </w:num>
  <w:num w:numId="10">
    <w:abstractNumId w:val="1"/>
  </w:num>
  <w:num w:numId="11">
    <w:abstractNumId w:val="0"/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8"/>
  </w:num>
  <w:num w:numId="15">
    <w:abstractNumId w:val="19"/>
  </w:num>
  <w:num w:numId="16">
    <w:abstractNumId w:val="72"/>
  </w:num>
  <w:num w:numId="17">
    <w:abstractNumId w:val="2"/>
  </w:num>
  <w:num w:numId="18">
    <w:abstractNumId w:val="66"/>
  </w:num>
  <w:num w:numId="19">
    <w:abstractNumId w:val="48"/>
  </w:num>
  <w:num w:numId="20">
    <w:abstractNumId w:val="63"/>
  </w:num>
  <w:num w:numId="21">
    <w:abstractNumId w:val="64"/>
  </w:num>
  <w:num w:numId="22">
    <w:abstractNumId w:val="7"/>
  </w:num>
  <w:num w:numId="23">
    <w:abstractNumId w:val="42"/>
  </w:num>
  <w:num w:numId="24">
    <w:abstractNumId w:val="43"/>
  </w:num>
  <w:num w:numId="25">
    <w:abstractNumId w:val="62"/>
  </w:num>
  <w:num w:numId="26">
    <w:abstractNumId w:val="44"/>
  </w:num>
  <w:num w:numId="27">
    <w:abstractNumId w:val="61"/>
  </w:num>
  <w:num w:numId="28">
    <w:abstractNumId w:val="50"/>
  </w:num>
  <w:num w:numId="29">
    <w:abstractNumId w:val="25"/>
  </w:num>
  <w:num w:numId="30">
    <w:abstractNumId w:val="16"/>
  </w:num>
  <w:num w:numId="31">
    <w:abstractNumId w:val="55"/>
  </w:num>
  <w:num w:numId="32">
    <w:abstractNumId w:val="37"/>
  </w:num>
  <w:num w:numId="33">
    <w:abstractNumId w:val="65"/>
  </w:num>
  <w:num w:numId="34">
    <w:abstractNumId w:val="14"/>
  </w:num>
  <w:num w:numId="35">
    <w:abstractNumId w:val="20"/>
  </w:num>
  <w:num w:numId="36">
    <w:abstractNumId w:val="26"/>
  </w:num>
  <w:num w:numId="37">
    <w:abstractNumId w:val="41"/>
  </w:num>
  <w:num w:numId="38">
    <w:abstractNumId w:val="36"/>
  </w:num>
  <w:num w:numId="39">
    <w:abstractNumId w:val="32"/>
  </w:num>
  <w:num w:numId="40">
    <w:abstractNumId w:val="68"/>
  </w:num>
  <w:num w:numId="41">
    <w:abstractNumId w:val="28"/>
  </w:num>
  <w:num w:numId="42">
    <w:abstractNumId w:val="35"/>
  </w:num>
  <w:num w:numId="43">
    <w:abstractNumId w:val="23"/>
  </w:num>
  <w:num w:numId="44">
    <w:abstractNumId w:val="5"/>
  </w:num>
  <w:num w:numId="45">
    <w:abstractNumId w:val="31"/>
  </w:num>
  <w:num w:numId="46">
    <w:abstractNumId w:val="22"/>
  </w:num>
  <w:num w:numId="47">
    <w:abstractNumId w:val="34"/>
  </w:num>
  <w:num w:numId="48">
    <w:abstractNumId w:val="49"/>
  </w:num>
  <w:num w:numId="49">
    <w:abstractNumId w:val="12"/>
  </w:num>
  <w:num w:numId="50">
    <w:abstractNumId w:val="4"/>
  </w:num>
  <w:num w:numId="51">
    <w:abstractNumId w:val="11"/>
  </w:num>
  <w:num w:numId="52">
    <w:abstractNumId w:val="40"/>
  </w:num>
  <w:num w:numId="53">
    <w:abstractNumId w:val="10"/>
  </w:num>
  <w:num w:numId="54">
    <w:abstractNumId w:val="9"/>
  </w:num>
  <w:num w:numId="55">
    <w:abstractNumId w:val="57"/>
  </w:num>
  <w:num w:numId="56">
    <w:abstractNumId w:val="59"/>
  </w:num>
  <w:num w:numId="57">
    <w:abstractNumId w:val="52"/>
  </w:num>
  <w:num w:numId="58">
    <w:abstractNumId w:val="54"/>
  </w:num>
  <w:num w:numId="59">
    <w:abstractNumId w:val="17"/>
  </w:num>
  <w:num w:numId="60">
    <w:abstractNumId w:val="30"/>
  </w:num>
  <w:num w:numId="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"/>
  </w:num>
  <w:num w:numId="63">
    <w:abstractNumId w:val="8"/>
  </w:num>
  <w:num w:numId="64">
    <w:abstractNumId w:val="74"/>
  </w:num>
  <w:num w:numId="65">
    <w:abstractNumId w:val="53"/>
  </w:num>
  <w:num w:numId="66">
    <w:abstractNumId w:val="69"/>
  </w:num>
  <w:num w:numId="67">
    <w:abstractNumId w:val="73"/>
  </w:num>
  <w:num w:numId="68">
    <w:abstractNumId w:val="67"/>
  </w:num>
  <w:num w:numId="69">
    <w:abstractNumId w:val="18"/>
  </w:num>
  <w:num w:numId="70">
    <w:abstractNumId w:val="24"/>
  </w:num>
  <w:num w:numId="71">
    <w:abstractNumId w:val="51"/>
  </w:num>
  <w:num w:numId="72">
    <w:abstractNumId w:val="47"/>
  </w:num>
  <w:num w:numId="73">
    <w:abstractNumId w:val="27"/>
  </w:num>
  <w:num w:numId="74">
    <w:abstractNumId w:val="33"/>
  </w:num>
  <w:num w:numId="75">
    <w:abstractNumId w:val="2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4437"/>
    <w:rsid w:val="000204B8"/>
    <w:rsid w:val="00027F48"/>
    <w:rsid w:val="00030635"/>
    <w:rsid w:val="00040396"/>
    <w:rsid w:val="000523AE"/>
    <w:rsid w:val="00055AE6"/>
    <w:rsid w:val="00060C93"/>
    <w:rsid w:val="000712DA"/>
    <w:rsid w:val="000901AD"/>
    <w:rsid w:val="0009584D"/>
    <w:rsid w:val="000A5046"/>
    <w:rsid w:val="000B5B22"/>
    <w:rsid w:val="000C22D5"/>
    <w:rsid w:val="000C389C"/>
    <w:rsid w:val="000C5F51"/>
    <w:rsid w:val="000D1035"/>
    <w:rsid w:val="000D3096"/>
    <w:rsid w:val="000E1215"/>
    <w:rsid w:val="000E434A"/>
    <w:rsid w:val="000F0374"/>
    <w:rsid w:val="000F508C"/>
    <w:rsid w:val="000F55D9"/>
    <w:rsid w:val="000F68E4"/>
    <w:rsid w:val="00102D72"/>
    <w:rsid w:val="00121054"/>
    <w:rsid w:val="001711D1"/>
    <w:rsid w:val="001774B2"/>
    <w:rsid w:val="0018259A"/>
    <w:rsid w:val="001A34B0"/>
    <w:rsid w:val="001A4AFD"/>
    <w:rsid w:val="001B4A2A"/>
    <w:rsid w:val="001D24DC"/>
    <w:rsid w:val="001D3654"/>
    <w:rsid w:val="001D6ABF"/>
    <w:rsid w:val="001E6419"/>
    <w:rsid w:val="002054B6"/>
    <w:rsid w:val="002160AE"/>
    <w:rsid w:val="0022159C"/>
    <w:rsid w:val="00221A91"/>
    <w:rsid w:val="002223DB"/>
    <w:rsid w:val="002249C2"/>
    <w:rsid w:val="002351B2"/>
    <w:rsid w:val="002375E0"/>
    <w:rsid w:val="00242733"/>
    <w:rsid w:val="00246282"/>
    <w:rsid w:val="00257758"/>
    <w:rsid w:val="00263E5C"/>
    <w:rsid w:val="002734A2"/>
    <w:rsid w:val="00275918"/>
    <w:rsid w:val="002A7D2E"/>
    <w:rsid w:val="002B3B03"/>
    <w:rsid w:val="002B4A83"/>
    <w:rsid w:val="002B6917"/>
    <w:rsid w:val="002C00EB"/>
    <w:rsid w:val="002C308E"/>
    <w:rsid w:val="002C7DC9"/>
    <w:rsid w:val="002D5982"/>
    <w:rsid w:val="002D7A13"/>
    <w:rsid w:val="002E1DFB"/>
    <w:rsid w:val="002E2328"/>
    <w:rsid w:val="002E455E"/>
    <w:rsid w:val="002E45AE"/>
    <w:rsid w:val="00310B2A"/>
    <w:rsid w:val="0032483C"/>
    <w:rsid w:val="003714CF"/>
    <w:rsid w:val="00381303"/>
    <w:rsid w:val="00393888"/>
    <w:rsid w:val="003979E9"/>
    <w:rsid w:val="003B2D68"/>
    <w:rsid w:val="003B4076"/>
    <w:rsid w:val="003B5B47"/>
    <w:rsid w:val="003C617B"/>
    <w:rsid w:val="003E4A27"/>
    <w:rsid w:val="003E7B9C"/>
    <w:rsid w:val="003F689B"/>
    <w:rsid w:val="00400B55"/>
    <w:rsid w:val="0040667E"/>
    <w:rsid w:val="00442FA0"/>
    <w:rsid w:val="00445AD7"/>
    <w:rsid w:val="004560B2"/>
    <w:rsid w:val="00474F57"/>
    <w:rsid w:val="004A77D3"/>
    <w:rsid w:val="004B7C11"/>
    <w:rsid w:val="004C2488"/>
    <w:rsid w:val="004F7CB6"/>
    <w:rsid w:val="00501EBB"/>
    <w:rsid w:val="0051623E"/>
    <w:rsid w:val="00520994"/>
    <w:rsid w:val="00524C39"/>
    <w:rsid w:val="00537EA9"/>
    <w:rsid w:val="00556747"/>
    <w:rsid w:val="0057123C"/>
    <w:rsid w:val="00584C31"/>
    <w:rsid w:val="005B2C51"/>
    <w:rsid w:val="005B2CEC"/>
    <w:rsid w:val="005E1406"/>
    <w:rsid w:val="005F4D54"/>
    <w:rsid w:val="00603176"/>
    <w:rsid w:val="00611EDB"/>
    <w:rsid w:val="006123E0"/>
    <w:rsid w:val="00626264"/>
    <w:rsid w:val="00627627"/>
    <w:rsid w:val="0063333A"/>
    <w:rsid w:val="00645165"/>
    <w:rsid w:val="006467C5"/>
    <w:rsid w:val="0066364B"/>
    <w:rsid w:val="00670511"/>
    <w:rsid w:val="00676978"/>
    <w:rsid w:val="006A72D4"/>
    <w:rsid w:val="006B3316"/>
    <w:rsid w:val="006B3CFC"/>
    <w:rsid w:val="006C573D"/>
    <w:rsid w:val="006D0B34"/>
    <w:rsid w:val="006E40E5"/>
    <w:rsid w:val="006E53E1"/>
    <w:rsid w:val="006F4B09"/>
    <w:rsid w:val="006F7BE4"/>
    <w:rsid w:val="00702CAD"/>
    <w:rsid w:val="0070773C"/>
    <w:rsid w:val="00717A61"/>
    <w:rsid w:val="00726EDD"/>
    <w:rsid w:val="00734DA1"/>
    <w:rsid w:val="00741002"/>
    <w:rsid w:val="00750230"/>
    <w:rsid w:val="00771787"/>
    <w:rsid w:val="00776947"/>
    <w:rsid w:val="00785420"/>
    <w:rsid w:val="0078746C"/>
    <w:rsid w:val="00792C92"/>
    <w:rsid w:val="007A7C64"/>
    <w:rsid w:val="007C728B"/>
    <w:rsid w:val="007E3902"/>
    <w:rsid w:val="007E6917"/>
    <w:rsid w:val="007F4796"/>
    <w:rsid w:val="00813847"/>
    <w:rsid w:val="00820D8C"/>
    <w:rsid w:val="00842735"/>
    <w:rsid w:val="00845FE7"/>
    <w:rsid w:val="00847080"/>
    <w:rsid w:val="00847296"/>
    <w:rsid w:val="00856E9F"/>
    <w:rsid w:val="008570B4"/>
    <w:rsid w:val="0086029A"/>
    <w:rsid w:val="008756D2"/>
    <w:rsid w:val="008847DA"/>
    <w:rsid w:val="00897B51"/>
    <w:rsid w:val="008A1F9A"/>
    <w:rsid w:val="008A6AAE"/>
    <w:rsid w:val="008C2F6E"/>
    <w:rsid w:val="00930DC2"/>
    <w:rsid w:val="0093325B"/>
    <w:rsid w:val="00942147"/>
    <w:rsid w:val="009426B3"/>
    <w:rsid w:val="00984BBE"/>
    <w:rsid w:val="009918A9"/>
    <w:rsid w:val="00996ADE"/>
    <w:rsid w:val="009B0865"/>
    <w:rsid w:val="009D04A0"/>
    <w:rsid w:val="009D57B4"/>
    <w:rsid w:val="009E1730"/>
    <w:rsid w:val="009E4D5E"/>
    <w:rsid w:val="00A03639"/>
    <w:rsid w:val="00A039CB"/>
    <w:rsid w:val="00A10B1C"/>
    <w:rsid w:val="00A20FB2"/>
    <w:rsid w:val="00A25ED9"/>
    <w:rsid w:val="00A260B0"/>
    <w:rsid w:val="00A30967"/>
    <w:rsid w:val="00A41340"/>
    <w:rsid w:val="00A427A5"/>
    <w:rsid w:val="00A43D4A"/>
    <w:rsid w:val="00A5105D"/>
    <w:rsid w:val="00A52DA3"/>
    <w:rsid w:val="00A5450C"/>
    <w:rsid w:val="00A54CB5"/>
    <w:rsid w:val="00A67E4F"/>
    <w:rsid w:val="00A72DE4"/>
    <w:rsid w:val="00A818E3"/>
    <w:rsid w:val="00A8370F"/>
    <w:rsid w:val="00AD4582"/>
    <w:rsid w:val="00AE16B6"/>
    <w:rsid w:val="00AE27F8"/>
    <w:rsid w:val="00AE7E2D"/>
    <w:rsid w:val="00AF15FF"/>
    <w:rsid w:val="00AF3A06"/>
    <w:rsid w:val="00AF440D"/>
    <w:rsid w:val="00B05EB2"/>
    <w:rsid w:val="00B15760"/>
    <w:rsid w:val="00B17843"/>
    <w:rsid w:val="00B414C0"/>
    <w:rsid w:val="00B6243D"/>
    <w:rsid w:val="00B64FB3"/>
    <w:rsid w:val="00B81543"/>
    <w:rsid w:val="00B826E3"/>
    <w:rsid w:val="00B92BE5"/>
    <w:rsid w:val="00BA4E60"/>
    <w:rsid w:val="00BA7AD9"/>
    <w:rsid w:val="00BB1147"/>
    <w:rsid w:val="00BC4696"/>
    <w:rsid w:val="00BC4B13"/>
    <w:rsid w:val="00BD32F3"/>
    <w:rsid w:val="00BD4488"/>
    <w:rsid w:val="00BE0CB5"/>
    <w:rsid w:val="00BE2BA2"/>
    <w:rsid w:val="00BE73ED"/>
    <w:rsid w:val="00BF1B6B"/>
    <w:rsid w:val="00BF7D7C"/>
    <w:rsid w:val="00C00788"/>
    <w:rsid w:val="00C11AD9"/>
    <w:rsid w:val="00C227DF"/>
    <w:rsid w:val="00C2383E"/>
    <w:rsid w:val="00C4430E"/>
    <w:rsid w:val="00C4499E"/>
    <w:rsid w:val="00C479CB"/>
    <w:rsid w:val="00C6521E"/>
    <w:rsid w:val="00C677C2"/>
    <w:rsid w:val="00C761D1"/>
    <w:rsid w:val="00C811D2"/>
    <w:rsid w:val="00C94C46"/>
    <w:rsid w:val="00CB1324"/>
    <w:rsid w:val="00CB2A61"/>
    <w:rsid w:val="00CC604A"/>
    <w:rsid w:val="00CD458F"/>
    <w:rsid w:val="00CD60B1"/>
    <w:rsid w:val="00D05A96"/>
    <w:rsid w:val="00D067AF"/>
    <w:rsid w:val="00D11A12"/>
    <w:rsid w:val="00D11E4D"/>
    <w:rsid w:val="00D17D31"/>
    <w:rsid w:val="00D218C9"/>
    <w:rsid w:val="00D2450A"/>
    <w:rsid w:val="00D32933"/>
    <w:rsid w:val="00D43B27"/>
    <w:rsid w:val="00D466BE"/>
    <w:rsid w:val="00D50EE0"/>
    <w:rsid w:val="00D52322"/>
    <w:rsid w:val="00D5354A"/>
    <w:rsid w:val="00D635AF"/>
    <w:rsid w:val="00D66D56"/>
    <w:rsid w:val="00D87E4D"/>
    <w:rsid w:val="00DA30E4"/>
    <w:rsid w:val="00DB33C9"/>
    <w:rsid w:val="00DD242F"/>
    <w:rsid w:val="00DE0B23"/>
    <w:rsid w:val="00DF24DC"/>
    <w:rsid w:val="00DF7E4F"/>
    <w:rsid w:val="00E03A3D"/>
    <w:rsid w:val="00E15203"/>
    <w:rsid w:val="00E162E9"/>
    <w:rsid w:val="00E24126"/>
    <w:rsid w:val="00E24BFE"/>
    <w:rsid w:val="00E258F3"/>
    <w:rsid w:val="00E266A4"/>
    <w:rsid w:val="00E4037A"/>
    <w:rsid w:val="00E42B4F"/>
    <w:rsid w:val="00E46589"/>
    <w:rsid w:val="00E60159"/>
    <w:rsid w:val="00E73CD9"/>
    <w:rsid w:val="00E81A9A"/>
    <w:rsid w:val="00E8251F"/>
    <w:rsid w:val="00E829F9"/>
    <w:rsid w:val="00E9020C"/>
    <w:rsid w:val="00E92FEE"/>
    <w:rsid w:val="00EA38C0"/>
    <w:rsid w:val="00EC6D63"/>
    <w:rsid w:val="00EF11F3"/>
    <w:rsid w:val="00EF7341"/>
    <w:rsid w:val="00F123FD"/>
    <w:rsid w:val="00F157B3"/>
    <w:rsid w:val="00F227AC"/>
    <w:rsid w:val="00F43DB8"/>
    <w:rsid w:val="00F45AAC"/>
    <w:rsid w:val="00F625C0"/>
    <w:rsid w:val="00FA296A"/>
    <w:rsid w:val="00FB0F75"/>
    <w:rsid w:val="00FB4F58"/>
    <w:rsid w:val="00FD2A26"/>
    <w:rsid w:val="00FE09A0"/>
    <w:rsid w:val="00FF3320"/>
    <w:rsid w:val="00FF6F42"/>
    <w:rsid w:val="0C63E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24AC"/>
  <w15:docId w15:val="{168DECE6-705C-4D23-A6AA-CBAF9D09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uiPriority w:val="9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uiPriority w:val="99"/>
    <w:rsid w:val="00A30967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qFormat/>
    <w:rsid w:val="00A30967"/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,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ist Paragraph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7"/>
      </w:numPr>
    </w:pPr>
  </w:style>
  <w:style w:type="numbering" w:customStyle="1" w:styleId="WW8Num3">
    <w:name w:val="WW8Num3"/>
    <w:basedOn w:val="Bezlisty"/>
    <w:rsid w:val="00A30967"/>
    <w:pPr>
      <w:numPr>
        <w:numId w:val="8"/>
      </w:numPr>
    </w:pPr>
  </w:style>
  <w:style w:type="numbering" w:customStyle="1" w:styleId="WW8Num25">
    <w:name w:val="WW8Num25"/>
    <w:basedOn w:val="Bezlisty"/>
    <w:rsid w:val="00A30967"/>
    <w:pPr>
      <w:numPr>
        <w:numId w:val="9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2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0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1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3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4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7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7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8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8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8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8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19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5"/>
      </w:numPr>
    </w:pPr>
  </w:style>
  <w:style w:type="numbering" w:customStyle="1" w:styleId="Biecalista1">
    <w:name w:val="Bieżąca lista1"/>
    <w:rsid w:val="00A30967"/>
    <w:pPr>
      <w:numPr>
        <w:numId w:val="16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0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1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4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5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6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6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7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7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8"/>
      </w:numPr>
    </w:pPr>
  </w:style>
  <w:style w:type="numbering" w:customStyle="1" w:styleId="WW8Num20">
    <w:name w:val="WW8Num20"/>
    <w:basedOn w:val="Bezlisty"/>
    <w:rsid w:val="00A30967"/>
    <w:pPr>
      <w:numPr>
        <w:numId w:val="29"/>
      </w:numPr>
    </w:pPr>
  </w:style>
  <w:style w:type="numbering" w:customStyle="1" w:styleId="WW8Num24">
    <w:name w:val="WW8Num24"/>
    <w:basedOn w:val="Bezlisty"/>
    <w:rsid w:val="00A30967"/>
    <w:pPr>
      <w:numPr>
        <w:numId w:val="30"/>
      </w:numPr>
    </w:pPr>
  </w:style>
  <w:style w:type="numbering" w:customStyle="1" w:styleId="WW8Num40">
    <w:name w:val="WW8Num40"/>
    <w:basedOn w:val="Bezlisty"/>
    <w:rsid w:val="00A30967"/>
    <w:pPr>
      <w:numPr>
        <w:numId w:val="31"/>
      </w:numPr>
    </w:pPr>
  </w:style>
  <w:style w:type="numbering" w:customStyle="1" w:styleId="WW8Num50">
    <w:name w:val="WW8Num50"/>
    <w:basedOn w:val="Bezlisty"/>
    <w:rsid w:val="00A30967"/>
    <w:pPr>
      <w:numPr>
        <w:numId w:val="32"/>
      </w:numPr>
    </w:pPr>
  </w:style>
  <w:style w:type="numbering" w:customStyle="1" w:styleId="WW8Num59">
    <w:name w:val="WW8Num59"/>
    <w:basedOn w:val="Bezlisty"/>
    <w:rsid w:val="00A30967"/>
    <w:pPr>
      <w:numPr>
        <w:numId w:val="33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6"/>
      </w:numPr>
    </w:pPr>
  </w:style>
  <w:style w:type="numbering" w:customStyle="1" w:styleId="WW8Num512">
    <w:name w:val="WW8Num512"/>
    <w:basedOn w:val="Bezlisty"/>
    <w:rsid w:val="00A30967"/>
    <w:pPr>
      <w:numPr>
        <w:numId w:val="3"/>
      </w:numPr>
    </w:pPr>
  </w:style>
  <w:style w:type="numbering" w:customStyle="1" w:styleId="WW8Num31">
    <w:name w:val="WW8Num31"/>
    <w:basedOn w:val="Bezlisty"/>
    <w:rsid w:val="00A30967"/>
    <w:pPr>
      <w:numPr>
        <w:numId w:val="4"/>
      </w:numPr>
    </w:pPr>
  </w:style>
  <w:style w:type="numbering" w:customStyle="1" w:styleId="WW8Num251">
    <w:name w:val="WW8Num251"/>
    <w:basedOn w:val="Bezlisty"/>
    <w:rsid w:val="00A30967"/>
    <w:pPr>
      <w:numPr>
        <w:numId w:val="5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43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4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5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713E0-0AE5-49B7-B948-F2C9C96BD7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A7EDA-4E08-4F92-B4BF-C30C3C6B1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F16F-284C-4C5E-BF2D-B5C532F782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A7082C-13F3-42E6-935A-03290B7BEB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4134</Words>
  <Characters>24805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Jankowicz Rafał  (BOF)</dc:creator>
  <cp:lastModifiedBy>Osica Kamila  (DIRS)</cp:lastModifiedBy>
  <cp:revision>2</cp:revision>
  <cp:lastPrinted>2017-05-18T09:45:00Z</cp:lastPrinted>
  <dcterms:created xsi:type="dcterms:W3CDTF">2021-11-17T09:43:00Z</dcterms:created>
  <dcterms:modified xsi:type="dcterms:W3CDTF">2021-11-17T09:43:00Z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